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39B278" w14:textId="77777777" w:rsidR="00515FAA" w:rsidRDefault="00515FAA">
      <w:pPr>
        <w:keepN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rFonts w:ascii="Arial" w:hAnsi="Arial" w:cs="Arial"/>
          <w:color w:val="808080"/>
          <w:sz w:val="18"/>
          <w:szCs w:val="18"/>
          <w:shd w:val="clear" w:color="auto" w:fill="FFFFFF"/>
        </w:rPr>
      </w:pPr>
    </w:p>
    <w:p w14:paraId="5D8082E1" w14:textId="77777777" w:rsidR="00515FAA" w:rsidRDefault="00515FAA">
      <w:pPr>
        <w:widowControl w:val="0"/>
        <w:tabs>
          <w:tab w:val="left" w:pos="375"/>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375"/>
        <w:rPr>
          <w:rFonts w:ascii="Arial" w:hAnsi="Arial" w:cs="Arial"/>
          <w:b/>
          <w:bCs/>
          <w:color w:val="000000"/>
          <w:shd w:val="clear" w:color="auto" w:fill="FFFFFF"/>
        </w:rPr>
      </w:pPr>
      <w:r>
        <w:rPr>
          <w:rFonts w:ascii="Arial" w:hAnsi="Arial" w:cs="Arial"/>
          <w:b/>
          <w:bCs/>
          <w:color w:val="000000"/>
          <w:shd w:val="clear" w:color="auto" w:fill="FFFFFF"/>
        </w:rPr>
        <w:pict w14:anchorId="792EA26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style="width:192pt;height:44.25pt">
            <v:imagedata r:id="rId5" o:title=""/>
          </v:shape>
        </w:pict>
      </w:r>
    </w:p>
    <w:p w14:paraId="2629D10D" w14:textId="77777777" w:rsidR="00515FAA" w:rsidRDefault="00515FAA">
      <w:pPr>
        <w:widowControl w:val="0"/>
        <w:tabs>
          <w:tab w:val="left" w:pos="375"/>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375"/>
        <w:rPr>
          <w:rFonts w:ascii="Arial" w:hAnsi="Arial" w:cs="Arial"/>
          <w:b/>
          <w:bCs/>
          <w:color w:val="000000"/>
          <w:shd w:val="clear" w:color="auto" w:fill="FFFFFF"/>
        </w:rPr>
      </w:pPr>
      <w:r>
        <w:rPr>
          <w:rFonts w:ascii="Arial" w:hAnsi="Arial" w:cs="Arial"/>
          <w:color w:val="000000"/>
          <w:sz w:val="16"/>
          <w:szCs w:val="16"/>
          <w:shd w:val="clear" w:color="auto" w:fill="FFFFFF"/>
        </w:rPr>
        <w:t>ABN 009 860 164 Family Planning Queensland</w:t>
      </w:r>
    </w:p>
    <w:p w14:paraId="2D459500" w14:textId="77777777" w:rsidR="00515FAA" w:rsidRDefault="00515FAA">
      <w:pPr>
        <w:widowControl w:val="0"/>
        <w:tabs>
          <w:tab w:val="left" w:pos="375"/>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375"/>
        <w:rPr>
          <w:rFonts w:ascii="Arial" w:hAnsi="Arial" w:cs="Arial"/>
          <w:color w:val="000000"/>
          <w:sz w:val="18"/>
          <w:szCs w:val="18"/>
          <w:shd w:val="clear" w:color="auto" w:fill="FFFFFF"/>
        </w:rPr>
      </w:pPr>
    </w:p>
    <w:p w14:paraId="6171DA18" w14:textId="77777777" w:rsidR="00515FAA" w:rsidRDefault="00515FAA">
      <w:pPr>
        <w:tabs>
          <w:tab w:val="left" w:pos="375"/>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200" w:line="276" w:lineRule="auto"/>
        <w:ind w:left="375"/>
        <w:rPr>
          <w:rFonts w:ascii="Arial" w:hAnsi="Arial" w:cs="Arial"/>
          <w:b/>
          <w:bCs/>
          <w:color w:val="000000"/>
          <w:sz w:val="18"/>
          <w:szCs w:val="18"/>
          <w:shd w:val="clear" w:color="auto" w:fill="FFFFFF"/>
        </w:rPr>
      </w:pPr>
      <w:r>
        <w:rPr>
          <w:rFonts w:ascii="Arial" w:hAnsi="Arial" w:cs="Arial"/>
          <w:b/>
          <w:bCs/>
          <w:color w:val="000000"/>
          <w:sz w:val="18"/>
          <w:szCs w:val="18"/>
          <w:shd w:val="clear" w:color="auto" w:fill="FFFFFF"/>
        </w:rPr>
        <w:t>PREGNANCY OF UN</w:t>
      </w:r>
      <w:r>
        <w:rPr>
          <w:rFonts w:ascii="Arial" w:hAnsi="Arial" w:cs="Arial"/>
          <w:b/>
          <w:bCs/>
          <w:sz w:val="18"/>
          <w:szCs w:val="18"/>
          <w:shd w:val="clear" w:color="auto" w:fill="FFFFFF"/>
        </w:rPr>
        <w:t>KNOWN</w:t>
      </w:r>
      <w:r>
        <w:rPr>
          <w:rFonts w:ascii="Arial" w:hAnsi="Arial" w:cs="Arial"/>
          <w:b/>
          <w:bCs/>
          <w:color w:val="000000"/>
          <w:sz w:val="18"/>
          <w:szCs w:val="18"/>
          <w:shd w:val="clear" w:color="auto" w:fill="FFFFFF"/>
        </w:rPr>
        <w:t xml:space="preserve"> </w:t>
      </w:r>
      <w:r>
        <w:rPr>
          <w:rFonts w:ascii="Arial" w:hAnsi="Arial" w:cs="Arial"/>
          <w:b/>
          <w:bCs/>
          <w:sz w:val="18"/>
          <w:szCs w:val="18"/>
          <w:shd w:val="clear" w:color="auto" w:fill="FFFFFF"/>
        </w:rPr>
        <w:t xml:space="preserve">LOCATION </w:t>
      </w:r>
      <w:r w:rsidR="00C44B19">
        <w:rPr>
          <w:rFonts w:ascii="Arial" w:hAnsi="Arial" w:cs="Arial"/>
          <w:b/>
          <w:bCs/>
          <w:sz w:val="18"/>
          <w:szCs w:val="18"/>
          <w:shd w:val="clear" w:color="auto" w:fill="FFFFFF"/>
        </w:rPr>
        <w:t>AND INFORMED CONSENT FOR A VERY EARLY MEDICAL ABORTION (VEMA)</w:t>
      </w:r>
    </w:p>
    <w:p w14:paraId="67C8B44A" w14:textId="77777777" w:rsidR="00515FAA" w:rsidRDefault="00515FAA">
      <w:pPr>
        <w:widowControl w:val="0"/>
        <w:tabs>
          <w:tab w:val="left" w:pos="375"/>
          <w:tab w:val="left" w:pos="634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before="34" w:after="0" w:line="225" w:lineRule="exact"/>
        <w:ind w:left="375"/>
        <w:rPr>
          <w:rFonts w:ascii="Arial" w:hAnsi="Arial" w:cs="Arial"/>
          <w:b/>
          <w:bCs/>
          <w:color w:val="000000"/>
          <w:sz w:val="18"/>
          <w:szCs w:val="18"/>
          <w:shd w:val="clear" w:color="auto" w:fill="FFFFFF"/>
        </w:rPr>
      </w:pPr>
      <w:r>
        <w:rPr>
          <w:rFonts w:ascii="Arial" w:hAnsi="Arial" w:cs="Arial"/>
          <w:b/>
          <w:bCs/>
          <w:color w:val="000000"/>
          <w:sz w:val="18"/>
          <w:szCs w:val="18"/>
          <w:shd w:val="clear" w:color="auto" w:fill="FFFFFF"/>
        </w:rPr>
        <w:t xml:space="preserve">An </w:t>
      </w:r>
      <w:r>
        <w:rPr>
          <w:rFonts w:ascii="Arial" w:hAnsi="Arial" w:cs="Arial"/>
          <w:b/>
          <w:bCs/>
          <w:sz w:val="18"/>
          <w:szCs w:val="18"/>
          <w:shd w:val="clear" w:color="auto" w:fill="FFFFFF"/>
        </w:rPr>
        <w:t>u</w:t>
      </w:r>
      <w:r>
        <w:rPr>
          <w:rFonts w:ascii="Arial" w:hAnsi="Arial" w:cs="Arial"/>
          <w:b/>
          <w:bCs/>
          <w:color w:val="000000"/>
          <w:sz w:val="18"/>
          <w:szCs w:val="18"/>
          <w:shd w:val="clear" w:color="auto" w:fill="FFFFFF"/>
        </w:rPr>
        <w:t xml:space="preserve">ltrasound scan has been unable to demonstrate a pregnancy within your uterus </w:t>
      </w:r>
      <w:r>
        <w:rPr>
          <w:rFonts w:ascii="Arial" w:hAnsi="Arial" w:cs="Arial"/>
          <w:b/>
          <w:bCs/>
          <w:color w:val="414042"/>
          <w:sz w:val="18"/>
          <w:szCs w:val="18"/>
          <w:shd w:val="clear" w:color="auto" w:fill="FFFFFF"/>
        </w:rPr>
        <w:t>(no evidence of a yolk sac or fetal pole in an intrauterine gestational sac)</w:t>
      </w:r>
      <w:r>
        <w:rPr>
          <w:rFonts w:ascii="Arial" w:hAnsi="Arial" w:cs="Arial"/>
          <w:b/>
          <w:bCs/>
          <w:color w:val="000000"/>
          <w:sz w:val="18"/>
          <w:szCs w:val="18"/>
          <w:shd w:val="clear" w:color="auto" w:fill="FFFFFF"/>
        </w:rPr>
        <w:t xml:space="preserve">, despite a </w:t>
      </w:r>
      <w:r>
        <w:rPr>
          <w:rFonts w:ascii="Arial" w:hAnsi="Arial" w:cs="Arial"/>
          <w:b/>
          <w:bCs/>
          <w:sz w:val="18"/>
          <w:szCs w:val="18"/>
          <w:shd w:val="clear" w:color="auto" w:fill="FFFFFF"/>
        </w:rPr>
        <w:t>p</w:t>
      </w:r>
      <w:r>
        <w:rPr>
          <w:rFonts w:ascii="Arial" w:hAnsi="Arial" w:cs="Arial"/>
          <w:b/>
          <w:bCs/>
          <w:color w:val="000000"/>
          <w:sz w:val="18"/>
          <w:szCs w:val="18"/>
          <w:shd w:val="clear" w:color="auto" w:fill="FFFFFF"/>
        </w:rPr>
        <w:t xml:space="preserve">ositive </w:t>
      </w:r>
      <w:r>
        <w:rPr>
          <w:rFonts w:ascii="Arial" w:hAnsi="Arial" w:cs="Arial"/>
          <w:b/>
          <w:bCs/>
          <w:sz w:val="18"/>
          <w:szCs w:val="18"/>
          <w:shd w:val="clear" w:color="auto" w:fill="FFFFFF"/>
        </w:rPr>
        <w:t>p</w:t>
      </w:r>
      <w:r>
        <w:rPr>
          <w:rFonts w:ascii="Arial" w:hAnsi="Arial" w:cs="Arial"/>
          <w:b/>
          <w:bCs/>
          <w:color w:val="000000"/>
          <w:sz w:val="18"/>
          <w:szCs w:val="18"/>
          <w:shd w:val="clear" w:color="auto" w:fill="FFFFFF"/>
        </w:rPr>
        <w:t>regnancy test.</w:t>
      </w:r>
    </w:p>
    <w:p w14:paraId="19B97877" w14:textId="77777777" w:rsidR="00515FAA" w:rsidRDefault="00515FAA">
      <w:pPr>
        <w:widowControl w:val="0"/>
        <w:tabs>
          <w:tab w:val="left" w:pos="375"/>
          <w:tab w:val="left" w:pos="634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before="34" w:after="0" w:line="225" w:lineRule="exact"/>
        <w:ind w:left="375"/>
        <w:rPr>
          <w:rFonts w:ascii="Arial" w:hAnsi="Arial" w:cs="Arial"/>
          <w:b/>
          <w:bCs/>
          <w:color w:val="000000"/>
          <w:sz w:val="18"/>
          <w:szCs w:val="18"/>
          <w:shd w:val="clear" w:color="auto" w:fill="FFFFFF"/>
        </w:rPr>
      </w:pPr>
    </w:p>
    <w:p w14:paraId="7B4F3130" w14:textId="77777777" w:rsidR="00515FAA" w:rsidRDefault="00515FAA">
      <w:pPr>
        <w:tabs>
          <w:tab w:val="left" w:pos="375"/>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200" w:line="276" w:lineRule="auto"/>
        <w:ind w:left="375"/>
        <w:rPr>
          <w:rFonts w:ascii="Arial" w:hAnsi="Arial" w:cs="Arial"/>
          <w:b/>
          <w:bCs/>
          <w:color w:val="000000"/>
          <w:sz w:val="18"/>
          <w:szCs w:val="18"/>
          <w:shd w:val="clear" w:color="auto" w:fill="FFFFFF"/>
        </w:rPr>
      </w:pPr>
      <w:r>
        <w:rPr>
          <w:rFonts w:ascii="Arial" w:hAnsi="Arial" w:cs="Arial"/>
          <w:b/>
          <w:bCs/>
          <w:color w:val="000000"/>
          <w:sz w:val="18"/>
          <w:szCs w:val="18"/>
          <w:shd w:val="clear" w:color="auto" w:fill="FFFFFF"/>
        </w:rPr>
        <w:t xml:space="preserve">There are </w:t>
      </w:r>
      <w:r>
        <w:rPr>
          <w:rFonts w:ascii="Arial" w:hAnsi="Arial" w:cs="Arial"/>
          <w:b/>
          <w:bCs/>
          <w:sz w:val="18"/>
          <w:szCs w:val="18"/>
          <w:shd w:val="clear" w:color="auto" w:fill="FFFFFF"/>
        </w:rPr>
        <w:t>f</w:t>
      </w:r>
      <w:r>
        <w:rPr>
          <w:rFonts w:ascii="Arial" w:hAnsi="Arial" w:cs="Arial"/>
          <w:b/>
          <w:bCs/>
          <w:color w:val="000000"/>
          <w:sz w:val="18"/>
          <w:szCs w:val="18"/>
          <w:shd w:val="clear" w:color="auto" w:fill="FFFFFF"/>
        </w:rPr>
        <w:t>our possibilities to explain this:</w:t>
      </w:r>
    </w:p>
    <w:p w14:paraId="281EF4FA" w14:textId="77777777" w:rsidR="00515FAA" w:rsidRDefault="00515FAA">
      <w:pPr>
        <w:tabs>
          <w:tab w:val="left" w:pos="375"/>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375"/>
        <w:rPr>
          <w:rFonts w:ascii="Arial" w:hAnsi="Arial" w:cs="Arial"/>
          <w:color w:val="000000"/>
          <w:sz w:val="18"/>
          <w:szCs w:val="18"/>
          <w:shd w:val="clear" w:color="auto" w:fill="FFFFFF"/>
        </w:rPr>
      </w:pPr>
      <w:r>
        <w:rPr>
          <w:rFonts w:ascii="Arial" w:hAnsi="Arial" w:cs="Arial"/>
          <w:color w:val="000000"/>
          <w:sz w:val="18"/>
          <w:szCs w:val="18"/>
          <w:shd w:val="clear" w:color="auto" w:fill="FFFFFF"/>
        </w:rPr>
        <w:t xml:space="preserve">1. Your </w:t>
      </w:r>
      <w:r>
        <w:rPr>
          <w:rFonts w:ascii="Arial" w:hAnsi="Arial" w:cs="Arial"/>
          <w:sz w:val="18"/>
          <w:szCs w:val="18"/>
          <w:shd w:val="clear" w:color="auto" w:fill="FFFFFF"/>
        </w:rPr>
        <w:t>p</w:t>
      </w:r>
      <w:r>
        <w:rPr>
          <w:rFonts w:ascii="Arial" w:hAnsi="Arial" w:cs="Arial"/>
          <w:color w:val="000000"/>
          <w:sz w:val="18"/>
          <w:szCs w:val="18"/>
          <w:shd w:val="clear" w:color="auto" w:fill="FFFFFF"/>
        </w:rPr>
        <w:t>regnancy is very early and not yet visible</w:t>
      </w:r>
    </w:p>
    <w:p w14:paraId="46A8DC15" w14:textId="77777777" w:rsidR="00515FAA" w:rsidRDefault="00515FAA">
      <w:pPr>
        <w:tabs>
          <w:tab w:val="left" w:pos="375"/>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375"/>
        <w:rPr>
          <w:rFonts w:ascii="Arial" w:hAnsi="Arial" w:cs="Arial"/>
          <w:color w:val="000000"/>
          <w:sz w:val="18"/>
          <w:szCs w:val="18"/>
          <w:shd w:val="clear" w:color="auto" w:fill="FFFFFF"/>
        </w:rPr>
      </w:pPr>
      <w:r>
        <w:rPr>
          <w:rFonts w:ascii="Arial" w:hAnsi="Arial" w:cs="Arial"/>
          <w:color w:val="000000"/>
          <w:sz w:val="18"/>
          <w:szCs w:val="18"/>
          <w:shd w:val="clear" w:color="auto" w:fill="FFFFFF"/>
        </w:rPr>
        <w:t xml:space="preserve">2. The </w:t>
      </w:r>
      <w:r>
        <w:rPr>
          <w:rFonts w:ascii="Arial" w:hAnsi="Arial" w:cs="Arial"/>
          <w:sz w:val="18"/>
          <w:szCs w:val="18"/>
          <w:shd w:val="clear" w:color="auto" w:fill="FFFFFF"/>
        </w:rPr>
        <w:t>p</w:t>
      </w:r>
      <w:r>
        <w:rPr>
          <w:rFonts w:ascii="Arial" w:hAnsi="Arial" w:cs="Arial"/>
          <w:color w:val="000000"/>
          <w:sz w:val="18"/>
          <w:szCs w:val="18"/>
          <w:shd w:val="clear" w:color="auto" w:fill="FFFFFF"/>
        </w:rPr>
        <w:t>regnancy has stopped growing and may therefore miscarry itself</w:t>
      </w:r>
    </w:p>
    <w:p w14:paraId="570FF37C" w14:textId="77777777" w:rsidR="00515FAA" w:rsidRDefault="00515FAA">
      <w:pPr>
        <w:tabs>
          <w:tab w:val="left" w:pos="375"/>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375"/>
        <w:rPr>
          <w:rFonts w:ascii="Arial" w:hAnsi="Arial" w:cs="Arial"/>
          <w:color w:val="000000"/>
          <w:sz w:val="18"/>
          <w:szCs w:val="18"/>
          <w:shd w:val="clear" w:color="auto" w:fill="FFFFFF"/>
        </w:rPr>
      </w:pPr>
      <w:r>
        <w:rPr>
          <w:rFonts w:ascii="Arial" w:hAnsi="Arial" w:cs="Arial"/>
          <w:color w:val="000000"/>
          <w:sz w:val="18"/>
          <w:szCs w:val="18"/>
          <w:shd w:val="clear" w:color="auto" w:fill="FFFFFF"/>
        </w:rPr>
        <w:t>3. You have started to miscarry - this would be associated with vaginal bleeding and abdominal cramping</w:t>
      </w:r>
    </w:p>
    <w:p w14:paraId="19FCBE6E" w14:textId="77777777" w:rsidR="00515FAA" w:rsidRDefault="00515FAA">
      <w:pPr>
        <w:tabs>
          <w:tab w:val="left" w:pos="375"/>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375"/>
        <w:rPr>
          <w:rFonts w:ascii="Arial" w:hAnsi="Arial" w:cs="Arial"/>
          <w:color w:val="000000"/>
          <w:sz w:val="18"/>
          <w:szCs w:val="18"/>
          <w:shd w:val="clear" w:color="auto" w:fill="FFFFFF"/>
        </w:rPr>
      </w:pPr>
      <w:r>
        <w:rPr>
          <w:rFonts w:ascii="Arial" w:hAnsi="Arial" w:cs="Arial"/>
          <w:color w:val="000000"/>
          <w:sz w:val="18"/>
          <w:szCs w:val="18"/>
          <w:shd w:val="clear" w:color="auto" w:fill="FFFFFF"/>
        </w:rPr>
        <w:t xml:space="preserve">4. The </w:t>
      </w:r>
      <w:r>
        <w:rPr>
          <w:rFonts w:ascii="Arial" w:hAnsi="Arial" w:cs="Arial"/>
          <w:sz w:val="18"/>
          <w:szCs w:val="18"/>
          <w:shd w:val="clear" w:color="auto" w:fill="FFFFFF"/>
        </w:rPr>
        <w:t>p</w:t>
      </w:r>
      <w:r>
        <w:rPr>
          <w:rFonts w:ascii="Arial" w:hAnsi="Arial" w:cs="Arial"/>
          <w:color w:val="000000"/>
          <w:sz w:val="18"/>
          <w:szCs w:val="18"/>
          <w:shd w:val="clear" w:color="auto" w:fill="FFFFFF"/>
        </w:rPr>
        <w:t xml:space="preserve">regnancy is not inside the uterus, but in the </w:t>
      </w:r>
      <w:r>
        <w:rPr>
          <w:rFonts w:ascii="Arial" w:hAnsi="Arial" w:cs="Arial"/>
          <w:sz w:val="18"/>
          <w:szCs w:val="18"/>
          <w:shd w:val="clear" w:color="auto" w:fill="FFFFFF"/>
        </w:rPr>
        <w:t>f</w:t>
      </w:r>
      <w:r>
        <w:rPr>
          <w:rFonts w:ascii="Arial" w:hAnsi="Arial" w:cs="Arial"/>
          <w:color w:val="000000"/>
          <w:sz w:val="18"/>
          <w:szCs w:val="18"/>
          <w:shd w:val="clear" w:color="auto" w:fill="FFFFFF"/>
        </w:rPr>
        <w:t xml:space="preserve">allopian tube.  This is called an </w:t>
      </w:r>
      <w:r>
        <w:rPr>
          <w:rFonts w:ascii="Arial" w:hAnsi="Arial" w:cs="Arial"/>
          <w:b/>
          <w:bCs/>
          <w:sz w:val="18"/>
          <w:szCs w:val="18"/>
          <w:shd w:val="clear" w:color="auto" w:fill="FFFFFF"/>
        </w:rPr>
        <w:t>e</w:t>
      </w:r>
      <w:r>
        <w:rPr>
          <w:rFonts w:ascii="Arial" w:hAnsi="Arial" w:cs="Arial"/>
          <w:b/>
          <w:bCs/>
          <w:color w:val="000000"/>
          <w:sz w:val="18"/>
          <w:szCs w:val="18"/>
          <w:shd w:val="clear" w:color="auto" w:fill="FFFFFF"/>
        </w:rPr>
        <w:t xml:space="preserve">ctopic </w:t>
      </w:r>
      <w:r>
        <w:rPr>
          <w:rFonts w:ascii="Arial" w:hAnsi="Arial" w:cs="Arial"/>
          <w:b/>
          <w:bCs/>
          <w:sz w:val="18"/>
          <w:szCs w:val="18"/>
          <w:shd w:val="clear" w:color="auto" w:fill="FFFFFF"/>
        </w:rPr>
        <w:t>p</w:t>
      </w:r>
      <w:r>
        <w:rPr>
          <w:rFonts w:ascii="Arial" w:hAnsi="Arial" w:cs="Arial"/>
          <w:b/>
          <w:bCs/>
          <w:color w:val="000000"/>
          <w:sz w:val="18"/>
          <w:szCs w:val="18"/>
          <w:shd w:val="clear" w:color="auto" w:fill="FFFFFF"/>
        </w:rPr>
        <w:t>regnancy</w:t>
      </w:r>
      <w:r>
        <w:rPr>
          <w:rFonts w:ascii="Arial" w:hAnsi="Arial" w:cs="Arial"/>
          <w:color w:val="000000"/>
          <w:sz w:val="18"/>
          <w:szCs w:val="18"/>
          <w:shd w:val="clear" w:color="auto" w:fill="FFFFFF"/>
        </w:rPr>
        <w:t xml:space="preserve"> and while uncommon is potentially a very serious gynaecological condition.</w:t>
      </w:r>
    </w:p>
    <w:p w14:paraId="10224866" w14:textId="77777777" w:rsidR="00515FAA" w:rsidRDefault="00515FAA">
      <w:pPr>
        <w:tabs>
          <w:tab w:val="left" w:pos="375"/>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375"/>
        <w:rPr>
          <w:rFonts w:ascii="Arial" w:hAnsi="Arial" w:cs="Arial"/>
          <w:color w:val="000000"/>
          <w:sz w:val="18"/>
          <w:szCs w:val="18"/>
        </w:rPr>
      </w:pPr>
    </w:p>
    <w:p w14:paraId="0E401AA5" w14:textId="77777777" w:rsidR="00515FAA" w:rsidRDefault="00515FAA">
      <w:pPr>
        <w:tabs>
          <w:tab w:val="left" w:pos="375"/>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375"/>
        <w:rPr>
          <w:rFonts w:ascii="Arial" w:hAnsi="Arial" w:cs="Arial"/>
          <w:b/>
          <w:bCs/>
          <w:color w:val="000000"/>
          <w:sz w:val="18"/>
          <w:szCs w:val="18"/>
        </w:rPr>
      </w:pPr>
      <w:r>
        <w:rPr>
          <w:rFonts w:ascii="Arial" w:hAnsi="Arial" w:cs="Arial"/>
          <w:b/>
          <w:bCs/>
          <w:color w:val="000000"/>
          <w:sz w:val="18"/>
          <w:szCs w:val="18"/>
        </w:rPr>
        <w:t>Are you at risk of an ectopic pregnancy?</w:t>
      </w:r>
    </w:p>
    <w:p w14:paraId="4C4AD826" w14:textId="77777777" w:rsidR="00515FAA" w:rsidRDefault="00515FAA">
      <w:pPr>
        <w:tabs>
          <w:tab w:val="left" w:pos="375"/>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375"/>
        <w:rPr>
          <w:rFonts w:ascii="Arial" w:hAnsi="Arial" w:cs="Arial"/>
          <w:b/>
          <w:bCs/>
          <w:color w:val="000000"/>
          <w:sz w:val="18"/>
          <w:szCs w:val="18"/>
        </w:rPr>
      </w:pPr>
    </w:p>
    <w:p w14:paraId="6E530A16" w14:textId="77777777" w:rsidR="00515FAA" w:rsidRDefault="00515FAA">
      <w:pPr>
        <w:tabs>
          <w:tab w:val="left" w:pos="375"/>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375"/>
        <w:rPr>
          <w:rFonts w:ascii="Arial" w:hAnsi="Arial" w:cs="Arial"/>
          <w:color w:val="000000"/>
          <w:sz w:val="18"/>
          <w:szCs w:val="18"/>
          <w:shd w:val="clear" w:color="auto" w:fill="FFFFFF"/>
        </w:rPr>
      </w:pPr>
      <w:r>
        <w:rPr>
          <w:rFonts w:ascii="Arial" w:hAnsi="Arial" w:cs="Arial"/>
          <w:color w:val="000000"/>
          <w:sz w:val="18"/>
          <w:szCs w:val="18"/>
          <w:shd w:val="clear" w:color="auto" w:fill="FFFFFF"/>
        </w:rPr>
        <w:t>If you have the following risk factors for ectopic pregnancy you will need further testing before you can proceed with a medical termination:</w:t>
      </w:r>
    </w:p>
    <w:p w14:paraId="02B6D77F" w14:textId="77777777" w:rsidR="00515FAA" w:rsidRDefault="00515FAA">
      <w:pPr>
        <w:pStyle w:val="ListParagraph"/>
        <w:numPr>
          <w:ilvl w:val="0"/>
          <w:numId w:val="1"/>
        </w:numPr>
        <w:tabs>
          <w:tab w:val="left" w:pos="375"/>
          <w:tab w:val="left" w:pos="720"/>
          <w:tab w:val="left" w:pos="1095"/>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Arial" w:hAnsi="Arial" w:cs="Arial"/>
          <w:color w:val="000000"/>
          <w:sz w:val="18"/>
          <w:szCs w:val="18"/>
          <w:shd w:val="clear" w:color="auto" w:fill="FFFFFF"/>
        </w:rPr>
      </w:pPr>
      <w:r>
        <w:rPr>
          <w:rFonts w:ascii="Arial" w:hAnsi="Arial" w:cs="Arial"/>
          <w:color w:val="000000"/>
          <w:sz w:val="18"/>
          <w:szCs w:val="18"/>
          <w:shd w:val="clear" w:color="auto" w:fill="FFFFFF"/>
        </w:rPr>
        <w:t>previous ectopic pregnancy</w:t>
      </w:r>
    </w:p>
    <w:p w14:paraId="3B75CD06" w14:textId="77777777" w:rsidR="00515FAA" w:rsidRDefault="00515FAA">
      <w:pPr>
        <w:pStyle w:val="ListParagraph"/>
        <w:numPr>
          <w:ilvl w:val="0"/>
          <w:numId w:val="1"/>
        </w:numPr>
        <w:tabs>
          <w:tab w:val="left" w:pos="375"/>
          <w:tab w:val="left" w:pos="720"/>
          <w:tab w:val="left" w:pos="1095"/>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Arial" w:hAnsi="Arial" w:cs="Arial"/>
          <w:color w:val="000000"/>
          <w:sz w:val="18"/>
          <w:szCs w:val="18"/>
          <w:shd w:val="clear" w:color="auto" w:fill="FFFFFF"/>
        </w:rPr>
      </w:pPr>
      <w:r>
        <w:rPr>
          <w:rFonts w:ascii="Arial" w:hAnsi="Arial" w:cs="Arial"/>
          <w:color w:val="000000"/>
          <w:sz w:val="18"/>
          <w:szCs w:val="18"/>
          <w:shd w:val="clear" w:color="auto" w:fill="FFFFFF"/>
        </w:rPr>
        <w:t>intrauterine contraceptive device in place</w:t>
      </w:r>
    </w:p>
    <w:p w14:paraId="31472744" w14:textId="77777777" w:rsidR="00515FAA" w:rsidRDefault="00515FAA">
      <w:pPr>
        <w:pStyle w:val="ListParagraph"/>
        <w:numPr>
          <w:ilvl w:val="0"/>
          <w:numId w:val="1"/>
        </w:numPr>
        <w:tabs>
          <w:tab w:val="left" w:pos="375"/>
          <w:tab w:val="left" w:pos="720"/>
          <w:tab w:val="left" w:pos="1095"/>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Arial" w:hAnsi="Arial" w:cs="Arial"/>
          <w:color w:val="000000"/>
          <w:sz w:val="18"/>
          <w:szCs w:val="18"/>
          <w:shd w:val="clear" w:color="auto" w:fill="FFFFFF"/>
        </w:rPr>
      </w:pPr>
      <w:r>
        <w:rPr>
          <w:rFonts w:ascii="Arial" w:hAnsi="Arial" w:cs="Arial"/>
          <w:color w:val="000000"/>
          <w:sz w:val="18"/>
          <w:szCs w:val="18"/>
          <w:shd w:val="clear" w:color="auto" w:fill="FFFFFF"/>
        </w:rPr>
        <w:t>history of pelvic inflammatory disease or tubal surgery</w:t>
      </w:r>
    </w:p>
    <w:p w14:paraId="11BA1C25" w14:textId="77777777" w:rsidR="00515FAA" w:rsidRDefault="00515FAA">
      <w:pPr>
        <w:pStyle w:val="ListParagraph"/>
        <w:numPr>
          <w:ilvl w:val="0"/>
          <w:numId w:val="1"/>
        </w:numPr>
        <w:tabs>
          <w:tab w:val="left" w:pos="375"/>
          <w:tab w:val="left" w:pos="720"/>
          <w:tab w:val="left" w:pos="1095"/>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Arial" w:hAnsi="Arial" w:cs="Arial"/>
          <w:color w:val="000000"/>
          <w:sz w:val="18"/>
          <w:szCs w:val="18"/>
          <w:shd w:val="clear" w:color="auto" w:fill="FFFFFF"/>
        </w:rPr>
      </w:pPr>
      <w:r>
        <w:rPr>
          <w:rFonts w:ascii="Arial" w:hAnsi="Arial" w:cs="Arial"/>
          <w:color w:val="000000"/>
          <w:sz w:val="18"/>
          <w:szCs w:val="18"/>
          <w:shd w:val="clear" w:color="auto" w:fill="FFFFFF"/>
        </w:rPr>
        <w:t>signs or symptoms of ectopic pregnancy (severe abdominal pain, unilateral pelvic or shoulder tip pain, onset of weakness, heavy bleeding)</w:t>
      </w:r>
    </w:p>
    <w:p w14:paraId="2BD67303" w14:textId="77777777" w:rsidR="00515FAA" w:rsidRDefault="00515FAA">
      <w:pPr>
        <w:pStyle w:val="ListParagraph"/>
        <w:numPr>
          <w:ilvl w:val="0"/>
          <w:numId w:val="1"/>
        </w:numPr>
        <w:tabs>
          <w:tab w:val="left" w:pos="375"/>
          <w:tab w:val="left" w:pos="720"/>
          <w:tab w:val="left" w:pos="1095"/>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Arial" w:hAnsi="Arial" w:cs="Arial"/>
          <w:color w:val="000000"/>
          <w:sz w:val="18"/>
          <w:szCs w:val="18"/>
          <w:shd w:val="clear" w:color="auto" w:fill="FFFFFF"/>
        </w:rPr>
      </w:pPr>
      <w:r>
        <w:rPr>
          <w:rFonts w:ascii="Arial" w:hAnsi="Arial" w:cs="Arial"/>
          <w:color w:val="000000"/>
          <w:sz w:val="18"/>
          <w:szCs w:val="18"/>
          <w:shd w:val="clear" w:color="auto" w:fill="FFFFFF"/>
        </w:rPr>
        <w:t>gestation estimated by dates is incompatible with the quantitative serum human chorionic gonadotrophin (hCG) measurement and the first ultrasound</w:t>
      </w:r>
    </w:p>
    <w:p w14:paraId="5D06FD13" w14:textId="77777777" w:rsidR="00515FAA" w:rsidRDefault="00515FAA">
      <w:pPr>
        <w:tabs>
          <w:tab w:val="left" w:pos="375"/>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375"/>
        <w:rPr>
          <w:rFonts w:ascii="Arial" w:hAnsi="Arial" w:cs="Arial"/>
          <w:b/>
          <w:bCs/>
          <w:color w:val="000000"/>
          <w:sz w:val="18"/>
          <w:szCs w:val="18"/>
        </w:rPr>
      </w:pPr>
    </w:p>
    <w:p w14:paraId="7027AA93" w14:textId="77777777" w:rsidR="00515FAA" w:rsidRDefault="00515FAA">
      <w:pPr>
        <w:tabs>
          <w:tab w:val="left" w:pos="375"/>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375"/>
        <w:rPr>
          <w:rFonts w:ascii="Arial" w:hAnsi="Arial" w:cs="Arial"/>
          <w:color w:val="000000"/>
          <w:sz w:val="18"/>
          <w:szCs w:val="18"/>
        </w:rPr>
      </w:pPr>
      <w:r>
        <w:rPr>
          <w:rFonts w:ascii="Arial" w:hAnsi="Arial" w:cs="Arial"/>
          <w:b/>
          <w:bCs/>
          <w:color w:val="000000"/>
          <w:sz w:val="18"/>
          <w:szCs w:val="18"/>
        </w:rPr>
        <w:t xml:space="preserve">What to do from here? </w:t>
      </w:r>
    </w:p>
    <w:p w14:paraId="3CC7C017" w14:textId="77777777" w:rsidR="00515FAA" w:rsidRDefault="00515FAA">
      <w:pPr>
        <w:tabs>
          <w:tab w:val="left" w:pos="375"/>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375"/>
        <w:rPr>
          <w:rFonts w:ascii="Arial" w:hAnsi="Arial" w:cs="Arial"/>
          <w:color w:val="000000"/>
          <w:sz w:val="18"/>
          <w:szCs w:val="18"/>
        </w:rPr>
      </w:pPr>
    </w:p>
    <w:p w14:paraId="56210167" w14:textId="77777777" w:rsidR="00515FAA" w:rsidRDefault="00515FAA">
      <w:pPr>
        <w:tabs>
          <w:tab w:val="left" w:pos="375"/>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375"/>
        <w:rPr>
          <w:rFonts w:ascii="Arial" w:hAnsi="Arial" w:cs="Arial"/>
          <w:sz w:val="18"/>
          <w:szCs w:val="18"/>
        </w:rPr>
      </w:pPr>
      <w:r>
        <w:rPr>
          <w:rFonts w:ascii="Arial" w:hAnsi="Arial" w:cs="Arial"/>
          <w:sz w:val="18"/>
          <w:szCs w:val="18"/>
        </w:rPr>
        <w:t xml:space="preserve">Your doctor has determined that you are not at a very high risk of ectopic pregnancy. </w:t>
      </w:r>
    </w:p>
    <w:p w14:paraId="4B3FBE75" w14:textId="77777777" w:rsidR="00515FAA" w:rsidRDefault="00515FAA">
      <w:pPr>
        <w:tabs>
          <w:tab w:val="left" w:pos="375"/>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375"/>
        <w:rPr>
          <w:rFonts w:ascii="Arial" w:hAnsi="Arial" w:cs="Arial"/>
          <w:sz w:val="18"/>
          <w:szCs w:val="18"/>
        </w:rPr>
      </w:pPr>
    </w:p>
    <w:p w14:paraId="677A79E0" w14:textId="77777777" w:rsidR="00515FAA" w:rsidRDefault="00515FAA">
      <w:pPr>
        <w:tabs>
          <w:tab w:val="left" w:pos="375"/>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375"/>
        <w:rPr>
          <w:rFonts w:ascii="Arial" w:hAnsi="Arial" w:cs="Arial"/>
          <w:b/>
          <w:bCs/>
          <w:sz w:val="18"/>
          <w:szCs w:val="18"/>
        </w:rPr>
      </w:pPr>
      <w:r>
        <w:rPr>
          <w:rFonts w:ascii="Arial" w:hAnsi="Arial" w:cs="Arial"/>
          <w:b/>
          <w:bCs/>
          <w:sz w:val="18"/>
          <w:szCs w:val="18"/>
        </w:rPr>
        <w:t xml:space="preserve">The medical termination tablets will not treat an ectopic pregnancy. </w:t>
      </w:r>
    </w:p>
    <w:p w14:paraId="60A26B60" w14:textId="77777777" w:rsidR="00515FAA" w:rsidRDefault="00515FAA">
      <w:pPr>
        <w:tabs>
          <w:tab w:val="left" w:pos="375"/>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375"/>
        <w:rPr>
          <w:rFonts w:ascii="Arial" w:hAnsi="Arial" w:cs="Arial"/>
          <w:b/>
          <w:bCs/>
          <w:sz w:val="18"/>
          <w:szCs w:val="18"/>
        </w:rPr>
      </w:pPr>
      <w:r>
        <w:rPr>
          <w:rFonts w:ascii="Arial" w:hAnsi="Arial" w:cs="Arial"/>
          <w:b/>
          <w:bCs/>
          <w:sz w:val="18"/>
          <w:szCs w:val="18"/>
        </w:rPr>
        <w:t xml:space="preserve">An ectopic pregnancy needs urgent treatment at a hospital, with alternative management. </w:t>
      </w:r>
    </w:p>
    <w:p w14:paraId="51FE3C62" w14:textId="77777777" w:rsidR="00515FAA" w:rsidRDefault="00515FAA">
      <w:pPr>
        <w:tabs>
          <w:tab w:val="left" w:pos="375"/>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375"/>
        <w:rPr>
          <w:rFonts w:ascii="Arial" w:hAnsi="Arial" w:cs="Arial"/>
          <w:b/>
          <w:bCs/>
          <w:sz w:val="18"/>
          <w:szCs w:val="18"/>
        </w:rPr>
      </w:pPr>
      <w:r>
        <w:rPr>
          <w:rFonts w:ascii="Arial" w:hAnsi="Arial" w:cs="Arial"/>
          <w:b/>
          <w:bCs/>
          <w:sz w:val="18"/>
          <w:szCs w:val="18"/>
        </w:rPr>
        <w:t>Delayed treatment of an ectopic pregnancy can be life-threatening.</w:t>
      </w:r>
    </w:p>
    <w:p w14:paraId="215F54C5" w14:textId="77777777" w:rsidR="00515FAA" w:rsidRDefault="00515FAA">
      <w:pPr>
        <w:tabs>
          <w:tab w:val="left" w:pos="375"/>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375"/>
        <w:rPr>
          <w:rFonts w:ascii="Arial" w:hAnsi="Arial" w:cs="Arial"/>
          <w:b/>
          <w:bCs/>
          <w:sz w:val="18"/>
          <w:szCs w:val="18"/>
        </w:rPr>
      </w:pPr>
    </w:p>
    <w:p w14:paraId="6143C2E3" w14:textId="77777777" w:rsidR="00515FAA" w:rsidRDefault="00515FAA">
      <w:pPr>
        <w:tabs>
          <w:tab w:val="left" w:pos="375"/>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375"/>
        <w:rPr>
          <w:rFonts w:ascii="Arial" w:hAnsi="Arial" w:cs="Arial"/>
          <w:sz w:val="18"/>
          <w:szCs w:val="18"/>
        </w:rPr>
      </w:pPr>
      <w:r>
        <w:rPr>
          <w:rFonts w:ascii="Arial" w:hAnsi="Arial" w:cs="Arial"/>
          <w:sz w:val="18"/>
          <w:szCs w:val="18"/>
        </w:rPr>
        <w:t>You have two options for what to do next:</w:t>
      </w:r>
    </w:p>
    <w:p w14:paraId="7F985694" w14:textId="77777777" w:rsidR="00515FAA" w:rsidRDefault="00515FAA">
      <w:pPr>
        <w:numPr>
          <w:ilvl w:val="0"/>
          <w:numId w:val="2"/>
        </w:numPr>
        <w:tabs>
          <w:tab w:val="left" w:pos="375"/>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rFonts w:ascii="Arial" w:hAnsi="Arial" w:cs="Arial"/>
          <w:sz w:val="18"/>
          <w:szCs w:val="18"/>
        </w:rPr>
      </w:pPr>
      <w:r>
        <w:rPr>
          <w:rFonts w:ascii="Arial" w:hAnsi="Arial" w:cs="Arial"/>
          <w:b/>
          <w:bCs/>
          <w:sz w:val="18"/>
          <w:szCs w:val="18"/>
        </w:rPr>
        <w:t>Wait</w:t>
      </w:r>
      <w:r>
        <w:rPr>
          <w:rFonts w:ascii="Arial" w:hAnsi="Arial" w:cs="Arial"/>
          <w:sz w:val="18"/>
          <w:szCs w:val="18"/>
        </w:rPr>
        <w:t xml:space="preserve"> and have </w:t>
      </w:r>
      <w:r>
        <w:rPr>
          <w:rFonts w:ascii="Arial" w:hAnsi="Arial" w:cs="Arial"/>
          <w:b/>
          <w:bCs/>
          <w:sz w:val="18"/>
          <w:szCs w:val="18"/>
        </w:rPr>
        <w:t>further testing</w:t>
      </w:r>
      <w:r>
        <w:rPr>
          <w:rFonts w:ascii="Arial" w:hAnsi="Arial" w:cs="Arial"/>
          <w:sz w:val="18"/>
          <w:szCs w:val="18"/>
        </w:rPr>
        <w:t xml:space="preserve"> to ensure this is not an ectopic pregnancy. </w:t>
      </w:r>
    </w:p>
    <w:p w14:paraId="123E5CFC" w14:textId="77777777" w:rsidR="00515FAA" w:rsidRDefault="00515FAA">
      <w:pPr>
        <w:numPr>
          <w:ilvl w:val="1"/>
          <w:numId w:val="1"/>
        </w:numPr>
        <w:tabs>
          <w:tab w:val="left" w:pos="375"/>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rFonts w:ascii="Arial" w:hAnsi="Arial" w:cs="Arial"/>
          <w:sz w:val="18"/>
          <w:szCs w:val="18"/>
        </w:rPr>
      </w:pPr>
      <w:r>
        <w:rPr>
          <w:rFonts w:ascii="Arial" w:hAnsi="Arial" w:cs="Arial"/>
          <w:sz w:val="18"/>
          <w:szCs w:val="18"/>
        </w:rPr>
        <w:t xml:space="preserve">This will involve further blood tests and/or scans. </w:t>
      </w:r>
    </w:p>
    <w:p w14:paraId="7D81F4B4" w14:textId="77777777" w:rsidR="00515FAA" w:rsidRDefault="00515FAA">
      <w:pPr>
        <w:numPr>
          <w:ilvl w:val="1"/>
          <w:numId w:val="1"/>
        </w:numPr>
        <w:tabs>
          <w:tab w:val="left" w:pos="375"/>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rFonts w:ascii="Arial" w:hAnsi="Arial" w:cs="Arial"/>
          <w:sz w:val="18"/>
          <w:szCs w:val="18"/>
        </w:rPr>
      </w:pPr>
      <w:r>
        <w:rPr>
          <w:rFonts w:ascii="Arial" w:hAnsi="Arial" w:cs="Arial"/>
          <w:sz w:val="18"/>
          <w:szCs w:val="18"/>
        </w:rPr>
        <w:t>This may mean waiting a week or more before starting the medical termination.</w:t>
      </w:r>
    </w:p>
    <w:p w14:paraId="7D959054" w14:textId="77777777" w:rsidR="00515FAA" w:rsidRDefault="00515FAA">
      <w:pPr>
        <w:numPr>
          <w:ilvl w:val="1"/>
          <w:numId w:val="1"/>
        </w:numPr>
        <w:tabs>
          <w:tab w:val="left" w:pos="375"/>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rFonts w:ascii="Arial" w:hAnsi="Arial" w:cs="Arial"/>
          <w:sz w:val="18"/>
          <w:szCs w:val="18"/>
        </w:rPr>
      </w:pPr>
      <w:r>
        <w:rPr>
          <w:rFonts w:ascii="Arial" w:hAnsi="Arial" w:cs="Arial"/>
          <w:sz w:val="18"/>
          <w:szCs w:val="18"/>
        </w:rPr>
        <w:t>If there is an ectopic pregnancy, urgent treatment for this can be arranged with your local hospital.</w:t>
      </w:r>
    </w:p>
    <w:p w14:paraId="6DCED8EE" w14:textId="77777777" w:rsidR="00515FAA" w:rsidRDefault="00515FAA">
      <w:pPr>
        <w:numPr>
          <w:ilvl w:val="1"/>
          <w:numId w:val="1"/>
        </w:numPr>
        <w:tabs>
          <w:tab w:val="left" w:pos="375"/>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rFonts w:ascii="Arial" w:hAnsi="Arial" w:cs="Arial"/>
          <w:sz w:val="18"/>
          <w:szCs w:val="18"/>
        </w:rPr>
      </w:pPr>
      <w:r>
        <w:rPr>
          <w:rFonts w:ascii="Arial" w:hAnsi="Arial" w:cs="Arial"/>
          <w:sz w:val="18"/>
          <w:szCs w:val="18"/>
        </w:rPr>
        <w:t>If you have pain or bleeding while waiting, we will know that you need to be checked at hospital</w:t>
      </w:r>
    </w:p>
    <w:p w14:paraId="33650A63" w14:textId="77777777" w:rsidR="00515FAA" w:rsidRDefault="00515FAA">
      <w:pPr>
        <w:numPr>
          <w:ilvl w:val="0"/>
          <w:numId w:val="2"/>
        </w:numPr>
        <w:tabs>
          <w:tab w:val="left" w:pos="375"/>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rFonts w:ascii="Arial" w:hAnsi="Arial" w:cs="Arial"/>
          <w:sz w:val="18"/>
          <w:szCs w:val="18"/>
        </w:rPr>
      </w:pPr>
      <w:r>
        <w:rPr>
          <w:rFonts w:ascii="Arial" w:hAnsi="Arial" w:cs="Arial"/>
          <w:b/>
          <w:bCs/>
          <w:sz w:val="18"/>
          <w:szCs w:val="18"/>
        </w:rPr>
        <w:t>Go ahead</w:t>
      </w:r>
      <w:r>
        <w:rPr>
          <w:rFonts w:ascii="Arial" w:hAnsi="Arial" w:cs="Arial"/>
          <w:sz w:val="18"/>
          <w:szCs w:val="18"/>
        </w:rPr>
        <w:t xml:space="preserve"> with the medical termination </w:t>
      </w:r>
      <w:r>
        <w:rPr>
          <w:rFonts w:ascii="Arial" w:hAnsi="Arial" w:cs="Arial"/>
          <w:b/>
          <w:bCs/>
          <w:sz w:val="18"/>
          <w:szCs w:val="18"/>
        </w:rPr>
        <w:t>now</w:t>
      </w:r>
      <w:r>
        <w:rPr>
          <w:rFonts w:ascii="Arial" w:hAnsi="Arial" w:cs="Arial"/>
          <w:sz w:val="18"/>
          <w:szCs w:val="18"/>
        </w:rPr>
        <w:t xml:space="preserve">. This is the VEMA (Very Early Medical Abortion) PROTOCOL. </w:t>
      </w:r>
    </w:p>
    <w:p w14:paraId="464C4F68" w14:textId="77777777" w:rsidR="00515FAA" w:rsidRDefault="00515FAA">
      <w:pPr>
        <w:numPr>
          <w:ilvl w:val="1"/>
          <w:numId w:val="1"/>
        </w:numPr>
        <w:tabs>
          <w:tab w:val="left" w:pos="375"/>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rFonts w:ascii="Arial" w:hAnsi="Arial" w:cs="Arial"/>
          <w:sz w:val="18"/>
          <w:szCs w:val="18"/>
        </w:rPr>
      </w:pPr>
      <w:r>
        <w:rPr>
          <w:rFonts w:ascii="Arial" w:hAnsi="Arial" w:cs="Arial"/>
          <w:sz w:val="18"/>
          <w:szCs w:val="18"/>
        </w:rPr>
        <w:t>This means no more waiting or scans before starting the termination.</w:t>
      </w:r>
    </w:p>
    <w:p w14:paraId="788F21A5" w14:textId="77777777" w:rsidR="00515FAA" w:rsidRDefault="00515FAA">
      <w:pPr>
        <w:numPr>
          <w:ilvl w:val="1"/>
          <w:numId w:val="3"/>
        </w:numPr>
        <w:tabs>
          <w:tab w:val="left" w:pos="375"/>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rFonts w:ascii="Arial" w:hAnsi="Arial" w:cs="Arial"/>
          <w:sz w:val="18"/>
          <w:szCs w:val="18"/>
        </w:rPr>
      </w:pPr>
      <w:r>
        <w:rPr>
          <w:rFonts w:ascii="Arial" w:hAnsi="Arial" w:cs="Arial"/>
          <w:b/>
          <w:bCs/>
          <w:sz w:val="18"/>
          <w:szCs w:val="18"/>
        </w:rPr>
        <w:t>More blood tests</w:t>
      </w:r>
      <w:r>
        <w:rPr>
          <w:rFonts w:ascii="Arial" w:hAnsi="Arial" w:cs="Arial"/>
          <w:sz w:val="18"/>
          <w:szCs w:val="18"/>
        </w:rPr>
        <w:t xml:space="preserve"> are needed during the termination process so an ectopic pregnancy can be picked up.</w:t>
      </w:r>
    </w:p>
    <w:p w14:paraId="260AA11E" w14:textId="77777777" w:rsidR="00515FAA" w:rsidRDefault="00515FAA">
      <w:pPr>
        <w:numPr>
          <w:ilvl w:val="2"/>
          <w:numId w:val="1"/>
        </w:numPr>
        <w:tabs>
          <w:tab w:val="left" w:pos="375"/>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rFonts w:ascii="Arial" w:hAnsi="Arial" w:cs="Arial"/>
          <w:sz w:val="18"/>
          <w:szCs w:val="18"/>
        </w:rPr>
      </w:pPr>
      <w:r>
        <w:rPr>
          <w:rFonts w:ascii="Arial" w:hAnsi="Arial" w:cs="Arial"/>
          <w:sz w:val="18"/>
          <w:szCs w:val="18"/>
        </w:rPr>
        <w:t>The first blood test is on the day you take the first tablets (Day 1)</w:t>
      </w:r>
    </w:p>
    <w:p w14:paraId="00D3BE37" w14:textId="77777777" w:rsidR="00515FAA" w:rsidRDefault="00515FAA">
      <w:pPr>
        <w:numPr>
          <w:ilvl w:val="2"/>
          <w:numId w:val="1"/>
        </w:numPr>
        <w:tabs>
          <w:tab w:val="left" w:pos="375"/>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rFonts w:ascii="Arial" w:hAnsi="Arial" w:cs="Arial"/>
          <w:sz w:val="18"/>
          <w:szCs w:val="18"/>
        </w:rPr>
      </w:pPr>
      <w:r>
        <w:rPr>
          <w:rFonts w:ascii="Arial" w:hAnsi="Arial" w:cs="Arial"/>
          <w:sz w:val="18"/>
          <w:szCs w:val="18"/>
        </w:rPr>
        <w:t>The second blood test is a few days after this (Day 5 or 7)</w:t>
      </w:r>
    </w:p>
    <w:p w14:paraId="5634EDF0" w14:textId="77777777" w:rsidR="00515FAA" w:rsidRDefault="00515FAA">
      <w:pPr>
        <w:numPr>
          <w:ilvl w:val="1"/>
          <w:numId w:val="4"/>
        </w:numPr>
        <w:tabs>
          <w:tab w:val="left" w:pos="375"/>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rFonts w:ascii="Arial" w:hAnsi="Arial" w:cs="Arial"/>
          <w:sz w:val="18"/>
          <w:szCs w:val="18"/>
        </w:rPr>
      </w:pPr>
      <w:r>
        <w:rPr>
          <w:rFonts w:ascii="Arial" w:hAnsi="Arial" w:cs="Arial"/>
          <w:sz w:val="18"/>
          <w:szCs w:val="18"/>
        </w:rPr>
        <w:t>These blood tests might be able to find an ectopic pregnancy sooner compared to waiting and scanning again.</w:t>
      </w:r>
    </w:p>
    <w:p w14:paraId="4799059A" w14:textId="77777777" w:rsidR="00515FAA" w:rsidRDefault="00515FAA">
      <w:pPr>
        <w:numPr>
          <w:ilvl w:val="1"/>
          <w:numId w:val="4"/>
        </w:numPr>
        <w:tabs>
          <w:tab w:val="left" w:pos="375"/>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rFonts w:ascii="Arial" w:hAnsi="Arial" w:cs="Arial"/>
          <w:sz w:val="18"/>
          <w:szCs w:val="18"/>
        </w:rPr>
      </w:pPr>
      <w:r>
        <w:rPr>
          <w:rFonts w:ascii="Arial" w:hAnsi="Arial" w:cs="Arial"/>
          <w:sz w:val="18"/>
          <w:szCs w:val="18"/>
        </w:rPr>
        <w:t>If there is an ectopic pregnancy, urgent treatment for this can be arranged with your local hospital.</w:t>
      </w:r>
    </w:p>
    <w:p w14:paraId="5478BC16" w14:textId="77777777" w:rsidR="00515FAA" w:rsidRDefault="00515FAA">
      <w:pPr>
        <w:numPr>
          <w:ilvl w:val="1"/>
          <w:numId w:val="4"/>
        </w:numPr>
        <w:tabs>
          <w:tab w:val="left" w:pos="375"/>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rFonts w:ascii="Arial" w:hAnsi="Arial" w:cs="Arial"/>
          <w:sz w:val="18"/>
          <w:szCs w:val="18"/>
        </w:rPr>
      </w:pPr>
      <w:r>
        <w:rPr>
          <w:rFonts w:ascii="Arial" w:hAnsi="Arial" w:cs="Arial"/>
          <w:sz w:val="18"/>
          <w:szCs w:val="18"/>
        </w:rPr>
        <w:t>These tablets aren’t dangerous if there is an ectopic pregnancy, but might make it harder to tell if you need to go to hospital. Pain and bleeding can be caused by the tablets, but also by an ectopic pregnancy.</w:t>
      </w:r>
    </w:p>
    <w:p w14:paraId="36D47B59" w14:textId="77777777" w:rsidR="00515FAA" w:rsidRDefault="00515FAA">
      <w:pPr>
        <w:numPr>
          <w:ilvl w:val="1"/>
          <w:numId w:val="4"/>
        </w:numPr>
        <w:tabs>
          <w:tab w:val="left" w:pos="375"/>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rFonts w:ascii="Arial" w:hAnsi="Arial" w:cs="Arial"/>
          <w:sz w:val="18"/>
          <w:szCs w:val="18"/>
        </w:rPr>
      </w:pPr>
      <w:r>
        <w:rPr>
          <w:rFonts w:ascii="Arial" w:hAnsi="Arial" w:cs="Arial"/>
          <w:sz w:val="18"/>
          <w:szCs w:val="18"/>
        </w:rPr>
        <w:t>Starting the medical termination earlier can mean less intense bleeding and pain, and less chance of needing further treatment for an incomplete termination</w:t>
      </w:r>
    </w:p>
    <w:p w14:paraId="108CD9A1" w14:textId="77777777" w:rsidR="00515FAA" w:rsidRDefault="00515FAA">
      <w:pPr>
        <w:tabs>
          <w:tab w:val="left" w:pos="375"/>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375"/>
        <w:rPr>
          <w:rFonts w:ascii="Arial" w:hAnsi="Arial" w:cs="Arial"/>
          <w:color w:val="000000"/>
          <w:sz w:val="18"/>
          <w:szCs w:val="18"/>
          <w:shd w:val="clear" w:color="auto" w:fill="FFFF00"/>
        </w:rPr>
      </w:pPr>
    </w:p>
    <w:p w14:paraId="0685B63B" w14:textId="77777777" w:rsidR="00515FAA" w:rsidRDefault="00515FAA">
      <w:pPr>
        <w:tabs>
          <w:tab w:val="left" w:pos="375"/>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375"/>
        <w:rPr>
          <w:rFonts w:ascii="Arial" w:hAnsi="Arial" w:cs="Arial"/>
          <w:color w:val="000000"/>
          <w:sz w:val="18"/>
          <w:szCs w:val="18"/>
        </w:rPr>
      </w:pPr>
      <w:r>
        <w:rPr>
          <w:rFonts w:ascii="Arial" w:hAnsi="Arial" w:cs="Arial"/>
          <w:b/>
          <w:bCs/>
          <w:color w:val="000000"/>
          <w:sz w:val="18"/>
          <w:szCs w:val="18"/>
        </w:rPr>
        <w:t>Important Message</w:t>
      </w:r>
    </w:p>
    <w:p w14:paraId="52ACA683" w14:textId="77777777" w:rsidR="00515FAA" w:rsidRDefault="00515FAA">
      <w:pPr>
        <w:tabs>
          <w:tab w:val="left" w:pos="375"/>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375"/>
        <w:rPr>
          <w:rFonts w:ascii="Arial" w:hAnsi="Arial" w:cs="Arial"/>
          <w:color w:val="000000"/>
          <w:sz w:val="18"/>
          <w:szCs w:val="18"/>
        </w:rPr>
      </w:pPr>
    </w:p>
    <w:p w14:paraId="447CC874" w14:textId="77777777" w:rsidR="00515FAA" w:rsidRDefault="00515FAA">
      <w:pPr>
        <w:tabs>
          <w:tab w:val="left" w:pos="375"/>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375"/>
        <w:rPr>
          <w:rFonts w:ascii="Arial" w:hAnsi="Arial" w:cs="Arial"/>
          <w:color w:val="000000"/>
          <w:sz w:val="18"/>
          <w:szCs w:val="18"/>
          <w:shd w:val="clear" w:color="auto" w:fill="FFFFFF"/>
        </w:rPr>
      </w:pPr>
      <w:r>
        <w:rPr>
          <w:rFonts w:ascii="Arial" w:hAnsi="Arial" w:cs="Arial"/>
          <w:color w:val="000000"/>
          <w:sz w:val="18"/>
          <w:szCs w:val="18"/>
        </w:rPr>
        <w:t xml:space="preserve">Because one of these four options, an </w:t>
      </w:r>
      <w:r>
        <w:rPr>
          <w:rFonts w:ascii="Arial" w:hAnsi="Arial" w:cs="Arial"/>
          <w:sz w:val="18"/>
          <w:szCs w:val="18"/>
        </w:rPr>
        <w:t>e</w:t>
      </w:r>
      <w:r>
        <w:rPr>
          <w:rFonts w:ascii="Arial" w:hAnsi="Arial" w:cs="Arial"/>
          <w:color w:val="000000"/>
          <w:sz w:val="18"/>
          <w:szCs w:val="18"/>
        </w:rPr>
        <w:t xml:space="preserve">ctopic </w:t>
      </w:r>
      <w:r>
        <w:rPr>
          <w:rFonts w:ascii="Arial" w:hAnsi="Arial" w:cs="Arial"/>
          <w:sz w:val="18"/>
          <w:szCs w:val="18"/>
        </w:rPr>
        <w:t>p</w:t>
      </w:r>
      <w:r>
        <w:rPr>
          <w:rFonts w:ascii="Arial" w:hAnsi="Arial" w:cs="Arial"/>
          <w:color w:val="000000"/>
          <w:sz w:val="18"/>
          <w:szCs w:val="18"/>
        </w:rPr>
        <w:t>regnancy, is potentially life-threatening, it is essential that you undertake the blood tests we have recommended.  In the meantime, if you experience severe constant abdominal pain, especially one-sided</w:t>
      </w:r>
      <w:r w:rsidR="00C44B19">
        <w:rPr>
          <w:rFonts w:ascii="Arial" w:hAnsi="Arial" w:cs="Arial"/>
          <w:color w:val="000000"/>
          <w:sz w:val="18"/>
          <w:szCs w:val="18"/>
        </w:rPr>
        <w:t xml:space="preserve"> pain</w:t>
      </w:r>
      <w:r>
        <w:rPr>
          <w:rFonts w:ascii="Arial" w:hAnsi="Arial" w:cs="Arial"/>
          <w:color w:val="000000"/>
          <w:sz w:val="18"/>
          <w:szCs w:val="18"/>
        </w:rPr>
        <w:t>, heavy vaginal bleeding</w:t>
      </w:r>
      <w:r w:rsidR="00C44B19">
        <w:rPr>
          <w:rFonts w:ascii="Arial" w:hAnsi="Arial" w:cs="Arial"/>
          <w:color w:val="000000"/>
          <w:sz w:val="18"/>
          <w:szCs w:val="18"/>
        </w:rPr>
        <w:t>, shoulder tip pain</w:t>
      </w:r>
      <w:r>
        <w:rPr>
          <w:rFonts w:ascii="Arial" w:hAnsi="Arial" w:cs="Arial"/>
          <w:color w:val="000000"/>
          <w:sz w:val="18"/>
          <w:szCs w:val="18"/>
        </w:rPr>
        <w:t xml:space="preserve"> or feel faint or weak, you must present to your local hospital Emergency Department immediately.</w:t>
      </w:r>
    </w:p>
    <w:p w14:paraId="0222F451" w14:textId="77777777" w:rsidR="00515FAA" w:rsidRDefault="00515FAA">
      <w:pPr>
        <w:tabs>
          <w:tab w:val="left" w:pos="375"/>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375"/>
        <w:rPr>
          <w:rFonts w:ascii="Arial" w:hAnsi="Arial" w:cs="Arial"/>
          <w:color w:val="000000"/>
          <w:sz w:val="18"/>
          <w:szCs w:val="18"/>
          <w:shd w:val="clear" w:color="auto" w:fill="FFFFFF"/>
        </w:rPr>
      </w:pPr>
    </w:p>
    <w:p w14:paraId="120389AA" w14:textId="77777777" w:rsidR="00515FAA" w:rsidRDefault="00515FAA">
      <w:pPr>
        <w:tabs>
          <w:tab w:val="left" w:pos="375"/>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375"/>
        <w:rPr>
          <w:rFonts w:ascii="Arial" w:hAnsi="Arial" w:cs="Arial"/>
          <w:color w:val="000000"/>
          <w:sz w:val="18"/>
          <w:szCs w:val="18"/>
        </w:rPr>
      </w:pPr>
      <w:r>
        <w:rPr>
          <w:rFonts w:ascii="Arial" w:hAnsi="Arial" w:cs="Arial"/>
          <w:color w:val="000000"/>
          <w:sz w:val="18"/>
          <w:szCs w:val="18"/>
          <w:shd w:val="clear" w:color="auto" w:fill="FFFFFF"/>
        </w:rPr>
        <w:t xml:space="preserve">I, </w:t>
      </w:r>
      <w:r>
        <w:rPr>
          <w:rFonts w:ascii="Arial" w:hAnsi="Arial" w:cs="Arial"/>
          <w:b/>
          <w:bCs/>
          <w:color w:val="000000"/>
          <w:sz w:val="18"/>
          <w:szCs w:val="18"/>
          <w:shd w:val="clear" w:color="auto" w:fill="FFFFFF"/>
        </w:rPr>
        <w:t>&lt;PtFullName&gt;</w:t>
      </w:r>
      <w:r w:rsidR="00C44B19">
        <w:rPr>
          <w:rFonts w:ascii="Arial" w:hAnsi="Arial" w:cs="Arial"/>
          <w:b/>
          <w:bCs/>
          <w:color w:val="000000"/>
          <w:sz w:val="18"/>
          <w:szCs w:val="18"/>
          <w:shd w:val="clear" w:color="auto" w:fill="FFFFFF"/>
        </w:rPr>
        <w:t xml:space="preserve"> </w:t>
      </w:r>
      <w:r>
        <w:rPr>
          <w:rFonts w:ascii="Arial" w:hAnsi="Arial" w:cs="Arial"/>
          <w:color w:val="000000"/>
          <w:sz w:val="18"/>
          <w:szCs w:val="18"/>
        </w:rPr>
        <w:t>confirm that I have read and understood the above information relating to my Pregnancy of Un</w:t>
      </w:r>
      <w:r>
        <w:rPr>
          <w:rFonts w:ascii="Arial" w:hAnsi="Arial" w:cs="Arial"/>
          <w:sz w:val="18"/>
          <w:szCs w:val="18"/>
        </w:rPr>
        <w:t>known</w:t>
      </w:r>
      <w:r>
        <w:rPr>
          <w:rFonts w:ascii="Arial" w:hAnsi="Arial" w:cs="Arial"/>
          <w:color w:val="000000"/>
          <w:sz w:val="18"/>
          <w:szCs w:val="18"/>
        </w:rPr>
        <w:t xml:space="preserve"> </w:t>
      </w:r>
      <w:r>
        <w:rPr>
          <w:rFonts w:ascii="Arial" w:hAnsi="Arial" w:cs="Arial"/>
          <w:sz w:val="18"/>
          <w:szCs w:val="18"/>
        </w:rPr>
        <w:t>Location</w:t>
      </w:r>
      <w:r>
        <w:rPr>
          <w:rFonts w:ascii="Arial" w:hAnsi="Arial" w:cs="Arial"/>
          <w:color w:val="000000"/>
          <w:sz w:val="18"/>
          <w:szCs w:val="18"/>
        </w:rPr>
        <w:t>, and have received satisfactory answers to my questions.</w:t>
      </w:r>
    </w:p>
    <w:p w14:paraId="2CC5081E" w14:textId="77777777" w:rsidR="00515FAA" w:rsidRDefault="00515FAA">
      <w:pPr>
        <w:tabs>
          <w:tab w:val="left" w:pos="375"/>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375"/>
        <w:rPr>
          <w:rFonts w:ascii="Arial" w:hAnsi="Arial" w:cs="Arial"/>
          <w:color w:val="000000"/>
          <w:sz w:val="18"/>
          <w:szCs w:val="18"/>
          <w:shd w:val="clear" w:color="auto" w:fill="FFFFFF"/>
        </w:rPr>
      </w:pPr>
    </w:p>
    <w:p w14:paraId="1DD52AB6" w14:textId="77777777" w:rsidR="00515FAA" w:rsidRDefault="00515FAA">
      <w:pPr>
        <w:widowControl w:val="0"/>
        <w:tabs>
          <w:tab w:val="left" w:pos="375"/>
          <w:tab w:val="left" w:pos="634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before="34" w:after="0" w:line="225" w:lineRule="exact"/>
        <w:ind w:left="375"/>
        <w:rPr>
          <w:rFonts w:ascii="Arial" w:hAnsi="Arial" w:cs="Arial"/>
          <w:color w:val="000000"/>
          <w:sz w:val="18"/>
          <w:szCs w:val="18"/>
          <w:shd w:val="clear" w:color="auto" w:fill="FFFFFF"/>
        </w:rPr>
      </w:pPr>
      <w:r>
        <w:rPr>
          <w:rFonts w:ascii="Arial" w:hAnsi="Arial" w:cs="Arial"/>
          <w:color w:val="000000"/>
          <w:position w:val="-1"/>
          <w:sz w:val="18"/>
          <w:szCs w:val="18"/>
          <w:shd w:val="clear" w:color="auto" w:fill="FFFFFF"/>
        </w:rPr>
        <w:t xml:space="preserve">Signature </w:t>
      </w:r>
      <w:r>
        <w:rPr>
          <w:rFonts w:ascii="Arial" w:hAnsi="Arial" w:cs="Arial"/>
          <w:color w:val="000000"/>
          <w:position w:val="-1"/>
          <w:sz w:val="18"/>
          <w:szCs w:val="18"/>
          <w:u w:val="single"/>
          <w:shd w:val="clear" w:color="auto" w:fill="FFFFFF"/>
        </w:rPr>
        <w:t xml:space="preserve"> </w:t>
      </w:r>
      <w:r>
        <w:rPr>
          <w:rFonts w:ascii="Arial" w:hAnsi="Arial" w:cs="Arial"/>
          <w:color w:val="000000"/>
          <w:position w:val="-1"/>
          <w:sz w:val="18"/>
          <w:szCs w:val="18"/>
          <w:u w:val="single"/>
          <w:shd w:val="clear" w:color="auto" w:fill="FFFFFF"/>
        </w:rPr>
        <w:tab/>
      </w:r>
      <w:r>
        <w:rPr>
          <w:rFonts w:ascii="Arial" w:hAnsi="Arial" w:cs="Arial"/>
          <w:color w:val="000000"/>
          <w:position w:val="-1"/>
          <w:sz w:val="18"/>
          <w:szCs w:val="18"/>
          <w:shd w:val="clear" w:color="auto" w:fill="FFFFFF"/>
        </w:rPr>
        <w:t xml:space="preserve">  &lt;TodaysDate&gt;</w:t>
      </w:r>
      <w:r>
        <w:rPr>
          <w:rFonts w:ascii="Arial" w:hAnsi="Arial" w:cs="Arial"/>
          <w:color w:val="000000"/>
          <w:sz w:val="18"/>
          <w:szCs w:val="18"/>
          <w:shd w:val="clear" w:color="auto" w:fill="FFFFFF"/>
        </w:rPr>
        <w:t xml:space="preserve">                           </w:t>
      </w:r>
    </w:p>
    <w:p w14:paraId="15D44A5B" w14:textId="77777777" w:rsidR="00515FAA" w:rsidRDefault="00515FAA">
      <w:pPr>
        <w:tabs>
          <w:tab w:val="left" w:pos="375"/>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375"/>
        <w:rPr>
          <w:rFonts w:ascii="Arial" w:hAnsi="Arial" w:cs="Arial"/>
          <w:color w:val="000000"/>
          <w:sz w:val="18"/>
          <w:szCs w:val="18"/>
          <w:shd w:val="clear" w:color="auto" w:fill="FFFFFF"/>
        </w:rPr>
      </w:pPr>
    </w:p>
    <w:p w14:paraId="0C354E6B" w14:textId="77777777" w:rsidR="00515FAA" w:rsidRDefault="00515FAA">
      <w:pPr>
        <w:tabs>
          <w:tab w:val="left" w:pos="375"/>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375"/>
        <w:rPr>
          <w:rFonts w:ascii="Arial" w:hAnsi="Arial" w:cs="Arial"/>
          <w:color w:val="000000"/>
          <w:sz w:val="18"/>
          <w:szCs w:val="18"/>
          <w:shd w:val="clear" w:color="auto" w:fill="FFFFFF"/>
        </w:rPr>
      </w:pPr>
    </w:p>
    <w:p w14:paraId="740E0BAD" w14:textId="77777777" w:rsidR="00515FAA" w:rsidRDefault="00515FAA">
      <w:pPr>
        <w:tabs>
          <w:tab w:val="left" w:pos="375"/>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375"/>
        <w:rPr>
          <w:rFonts w:ascii="Arial" w:hAnsi="Arial" w:cs="Arial"/>
          <w:color w:val="000000"/>
          <w:position w:val="-1"/>
          <w:sz w:val="18"/>
          <w:szCs w:val="18"/>
          <w:shd w:val="clear" w:color="auto" w:fill="FFFFFF"/>
        </w:rPr>
      </w:pPr>
      <w:r>
        <w:rPr>
          <w:rFonts w:ascii="Arial" w:hAnsi="Arial" w:cs="Arial"/>
          <w:color w:val="000000"/>
          <w:sz w:val="18"/>
          <w:szCs w:val="18"/>
          <w:shd w:val="clear" w:color="auto" w:fill="FFFFFF"/>
        </w:rPr>
        <w:t xml:space="preserve">Witnessed by &lt;UsrName&gt;  </w:t>
      </w:r>
      <w:r>
        <w:rPr>
          <w:rFonts w:ascii="Arial" w:hAnsi="Arial" w:cs="Arial"/>
          <w:color w:val="000000"/>
          <w:position w:val="-1"/>
          <w:sz w:val="18"/>
          <w:szCs w:val="18"/>
          <w:shd w:val="clear" w:color="auto" w:fill="FFFFFF"/>
        </w:rPr>
        <w:t xml:space="preserve">Signature </w:t>
      </w:r>
      <w:r>
        <w:rPr>
          <w:rFonts w:ascii="Arial" w:hAnsi="Arial" w:cs="Arial"/>
          <w:color w:val="000000"/>
          <w:position w:val="-1"/>
          <w:sz w:val="18"/>
          <w:szCs w:val="18"/>
          <w:u w:val="single"/>
          <w:shd w:val="clear" w:color="auto" w:fill="FFFFFF"/>
        </w:rPr>
        <w:t xml:space="preserve"> ________________</w:t>
      </w:r>
      <w:r>
        <w:rPr>
          <w:rFonts w:ascii="Arial" w:hAnsi="Arial" w:cs="Arial"/>
          <w:color w:val="000000"/>
          <w:position w:val="-1"/>
          <w:sz w:val="18"/>
          <w:szCs w:val="18"/>
          <w:u w:val="single"/>
          <w:shd w:val="clear" w:color="auto" w:fill="FFFFFF"/>
        </w:rPr>
        <w:tab/>
      </w:r>
      <w:r>
        <w:rPr>
          <w:rFonts w:ascii="Arial" w:hAnsi="Arial" w:cs="Arial"/>
          <w:color w:val="000000"/>
          <w:position w:val="-1"/>
          <w:sz w:val="18"/>
          <w:szCs w:val="18"/>
          <w:shd w:val="clear" w:color="auto" w:fill="FFFFFF"/>
        </w:rPr>
        <w:t>______  &lt;TodaysDate&gt;</w:t>
      </w:r>
    </w:p>
    <w:p w14:paraId="59E2DD83" w14:textId="77777777" w:rsidR="00C44B19" w:rsidRDefault="00C44B19">
      <w:pPr>
        <w:tabs>
          <w:tab w:val="left" w:pos="375"/>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375"/>
        <w:rPr>
          <w:rFonts w:ascii="Arial" w:hAnsi="Arial" w:cs="Arial"/>
          <w:color w:val="000000"/>
          <w:position w:val="-1"/>
          <w:sz w:val="18"/>
          <w:szCs w:val="18"/>
          <w:shd w:val="clear" w:color="auto" w:fill="FFFFFF"/>
        </w:rPr>
      </w:pPr>
    </w:p>
    <w:p w14:paraId="6F58D98E" w14:textId="77777777" w:rsidR="00C44B19" w:rsidRPr="00C44B19" w:rsidRDefault="00C44B19" w:rsidP="00C44B1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360"/>
        <w:rPr>
          <w:rFonts w:ascii="Arial" w:hAnsi="Arial" w:cs="Arial"/>
          <w:color w:val="000000"/>
          <w:position w:val="-1"/>
          <w:sz w:val="18"/>
          <w:szCs w:val="18"/>
          <w:shd w:val="clear" w:color="auto" w:fill="FFFFFF"/>
        </w:rPr>
      </w:pPr>
      <w:r>
        <w:rPr>
          <w:rFonts w:ascii="Arial" w:hAnsi="Arial" w:cs="Arial"/>
          <w:color w:val="000000"/>
          <w:position w:val="-1"/>
          <w:sz w:val="18"/>
          <w:szCs w:val="18"/>
          <w:shd w:val="clear" w:color="auto" w:fill="FFFFFF"/>
        </w:rPr>
        <w:t>Next proceed to the ‘</w:t>
      </w:r>
      <w:r w:rsidRPr="00C44B19">
        <w:rPr>
          <w:rFonts w:ascii="Arial" w:hAnsi="Arial" w:cs="Arial"/>
          <w:color w:val="000000"/>
          <w:position w:val="-1"/>
          <w:sz w:val="18"/>
          <w:szCs w:val="18"/>
          <w:shd w:val="clear" w:color="auto" w:fill="FFFFFF"/>
        </w:rPr>
        <w:t>Consent To Medical Termination with Mifepristone and Misoprostol</w:t>
      </w:r>
      <w:r>
        <w:rPr>
          <w:rFonts w:ascii="Arial" w:hAnsi="Arial" w:cs="Arial"/>
          <w:color w:val="000000"/>
          <w:position w:val="-1"/>
          <w:sz w:val="18"/>
          <w:szCs w:val="18"/>
          <w:shd w:val="clear" w:color="auto" w:fill="FFFFFF"/>
        </w:rPr>
        <w:t>’</w:t>
      </w:r>
    </w:p>
    <w:p w14:paraId="3E9F1D2A" w14:textId="77777777" w:rsidR="00C44B19" w:rsidRDefault="00C44B19">
      <w:pPr>
        <w:tabs>
          <w:tab w:val="left" w:pos="375"/>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375"/>
        <w:rPr>
          <w:rFonts w:ascii="Tahoma" w:hAnsi="Tahoma" w:cs="Tahoma"/>
          <w:color w:val="000000"/>
          <w:sz w:val="16"/>
          <w:szCs w:val="16"/>
          <w:shd w:val="clear" w:color="auto" w:fill="FFFFFF"/>
        </w:rPr>
      </w:pPr>
    </w:p>
    <w:sectPr w:rsidR="00C44B19">
      <w:pgSz w:w="11905" w:h="16837"/>
      <w:pgMar w:top="566" w:right="283" w:bottom="283" w:left="566"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FFFFFFFF"/>
    <w:lvl w:ilvl="0">
      <w:start w:val="1"/>
      <w:numFmt w:val="bullet"/>
      <w:lvlText w:val=""/>
      <w:lvlJc w:val="left"/>
      <w:pPr>
        <w:ind w:left="1095" w:hanging="360"/>
      </w:pPr>
      <w:rPr>
        <w:rFonts w:ascii="Symbol" w:hAnsi="Symbol" w:hint="default"/>
        <w:b w:val="0"/>
        <w:i w:val="0"/>
        <w:caps w:val="0"/>
        <w:smallCaps w:val="0"/>
        <w:strike w:val="0"/>
        <w:color w:val="000000"/>
        <w:spacing w:val="0"/>
        <w:w w:val="100"/>
        <w:position w:val="0"/>
        <w:sz w:val="18"/>
        <w:u w:val="none"/>
        <w:vertAlign w:val="baseline"/>
      </w:rPr>
    </w:lvl>
    <w:lvl w:ilvl="1">
      <w:start w:val="1"/>
      <w:numFmt w:val="lowerLetter"/>
      <w:lvlText w:val="%2."/>
      <w:lvlJc w:val="left"/>
      <w:pPr>
        <w:ind w:left="1440" w:hanging="360"/>
      </w:pPr>
      <w:rPr>
        <w:rFonts w:ascii="Arial" w:hAnsi="Arial" w:cs="Arial"/>
        <w:b w:val="0"/>
        <w:bCs w:val="0"/>
        <w:i w:val="0"/>
        <w:iCs w:val="0"/>
        <w:caps w:val="0"/>
        <w:smallCaps w:val="0"/>
        <w:strike w:val="0"/>
        <w:color w:val="auto"/>
        <w:spacing w:val="0"/>
        <w:w w:val="100"/>
        <w:position w:val="0"/>
        <w:sz w:val="18"/>
        <w:szCs w:val="18"/>
        <w:u w:val="none"/>
        <w:vertAlign w:val="baseline"/>
      </w:rPr>
    </w:lvl>
    <w:lvl w:ilvl="2">
      <w:start w:val="1"/>
      <w:numFmt w:val="lowerRoman"/>
      <w:lvlText w:val="%3."/>
      <w:lvlJc w:val="left"/>
      <w:pPr>
        <w:ind w:left="2160" w:hanging="360"/>
      </w:pPr>
      <w:rPr>
        <w:rFonts w:ascii="Arial" w:hAnsi="Arial" w:cs="Arial"/>
        <w:b w:val="0"/>
        <w:bCs w:val="0"/>
        <w:i w:val="0"/>
        <w:iCs w:val="0"/>
        <w:caps w:val="0"/>
        <w:smallCaps w:val="0"/>
        <w:strike w:val="0"/>
        <w:color w:val="auto"/>
        <w:spacing w:val="0"/>
        <w:w w:val="100"/>
        <w:position w:val="0"/>
        <w:sz w:val="18"/>
        <w:szCs w:val="18"/>
        <w:u w:val="none"/>
        <w:vertAlign w:val="baseline"/>
      </w:rPr>
    </w:lvl>
    <w:lvl w:ilvl="3">
      <w:start w:val="1"/>
      <w:numFmt w:val="lowerRoman"/>
      <w:lvlText w:val="%4."/>
      <w:lvlJc w:val="left"/>
      <w:pPr>
        <w:ind w:left="2520" w:hanging="360"/>
      </w:pPr>
      <w:rPr>
        <w:rFonts w:ascii="Arial" w:hAnsi="Arial" w:cs="Arial"/>
        <w:b w:val="0"/>
        <w:bCs w:val="0"/>
        <w:i w:val="0"/>
        <w:iCs w:val="0"/>
        <w:caps w:val="0"/>
        <w:smallCaps w:val="0"/>
        <w:strike w:val="0"/>
        <w:color w:val="auto"/>
        <w:spacing w:val="0"/>
        <w:w w:val="100"/>
        <w:position w:val="0"/>
        <w:sz w:val="18"/>
        <w:szCs w:val="18"/>
        <w:u w:val="none"/>
        <w:vertAlign w:val="baseline"/>
      </w:rPr>
    </w:lvl>
    <w:lvl w:ilvl="4">
      <w:start w:val="1"/>
      <w:numFmt w:val="lowerRoman"/>
      <w:lvlText w:val="%5."/>
      <w:lvlJc w:val="left"/>
      <w:pPr>
        <w:ind w:left="2880" w:hanging="360"/>
      </w:pPr>
      <w:rPr>
        <w:rFonts w:ascii="Arial" w:hAnsi="Arial" w:cs="Arial"/>
        <w:b w:val="0"/>
        <w:bCs w:val="0"/>
        <w:i w:val="0"/>
        <w:iCs w:val="0"/>
        <w:caps w:val="0"/>
        <w:smallCaps w:val="0"/>
        <w:strike w:val="0"/>
        <w:color w:val="auto"/>
        <w:spacing w:val="0"/>
        <w:w w:val="100"/>
        <w:position w:val="0"/>
        <w:sz w:val="18"/>
        <w:szCs w:val="18"/>
        <w:u w:val="none"/>
        <w:vertAlign w:val="baseline"/>
      </w:rPr>
    </w:lvl>
    <w:lvl w:ilvl="5">
      <w:start w:val="1"/>
      <w:numFmt w:val="lowerRoman"/>
      <w:lvlText w:val="%6."/>
      <w:lvlJc w:val="left"/>
      <w:pPr>
        <w:ind w:left="3240" w:hanging="360"/>
      </w:pPr>
      <w:rPr>
        <w:rFonts w:ascii="Arial" w:hAnsi="Arial" w:cs="Arial"/>
        <w:b w:val="0"/>
        <w:bCs w:val="0"/>
        <w:i w:val="0"/>
        <w:iCs w:val="0"/>
        <w:caps w:val="0"/>
        <w:smallCaps w:val="0"/>
        <w:strike w:val="0"/>
        <w:color w:val="auto"/>
        <w:spacing w:val="0"/>
        <w:w w:val="100"/>
        <w:position w:val="0"/>
        <w:sz w:val="18"/>
        <w:szCs w:val="18"/>
        <w:u w:val="none"/>
        <w:vertAlign w:val="baseline"/>
      </w:rPr>
    </w:lvl>
    <w:lvl w:ilvl="6">
      <w:start w:val="1"/>
      <w:numFmt w:val="lowerRoman"/>
      <w:lvlText w:val="%7."/>
      <w:lvlJc w:val="left"/>
      <w:pPr>
        <w:ind w:left="3600" w:hanging="360"/>
      </w:pPr>
      <w:rPr>
        <w:rFonts w:ascii="Arial" w:hAnsi="Arial" w:cs="Arial"/>
        <w:b w:val="0"/>
        <w:bCs w:val="0"/>
        <w:i w:val="0"/>
        <w:iCs w:val="0"/>
        <w:caps w:val="0"/>
        <w:smallCaps w:val="0"/>
        <w:strike w:val="0"/>
        <w:color w:val="auto"/>
        <w:spacing w:val="0"/>
        <w:w w:val="100"/>
        <w:position w:val="0"/>
        <w:sz w:val="18"/>
        <w:szCs w:val="18"/>
        <w:u w:val="none"/>
        <w:vertAlign w:val="baseline"/>
      </w:rPr>
    </w:lvl>
    <w:lvl w:ilvl="7">
      <w:start w:val="1"/>
      <w:numFmt w:val="lowerRoman"/>
      <w:lvlText w:val="%8."/>
      <w:lvlJc w:val="left"/>
      <w:pPr>
        <w:ind w:left="3960" w:hanging="360"/>
      </w:pPr>
      <w:rPr>
        <w:rFonts w:ascii="Arial" w:hAnsi="Arial" w:cs="Arial"/>
        <w:b w:val="0"/>
        <w:bCs w:val="0"/>
        <w:i w:val="0"/>
        <w:iCs w:val="0"/>
        <w:caps w:val="0"/>
        <w:smallCaps w:val="0"/>
        <w:strike w:val="0"/>
        <w:color w:val="auto"/>
        <w:spacing w:val="0"/>
        <w:w w:val="100"/>
        <w:position w:val="0"/>
        <w:sz w:val="18"/>
        <w:szCs w:val="18"/>
        <w:u w:val="none"/>
        <w:vertAlign w:val="baseline"/>
      </w:rPr>
    </w:lvl>
    <w:lvl w:ilvl="8">
      <w:start w:val="1"/>
      <w:numFmt w:val="lowerRoman"/>
      <w:lvlText w:val="%9."/>
      <w:lvlJc w:val="left"/>
      <w:pPr>
        <w:ind w:left="4320" w:hanging="360"/>
      </w:pPr>
      <w:rPr>
        <w:rFonts w:ascii="Arial" w:hAnsi="Arial" w:cs="Arial"/>
        <w:b w:val="0"/>
        <w:bCs w:val="0"/>
        <w:i w:val="0"/>
        <w:iCs w:val="0"/>
        <w:caps w:val="0"/>
        <w:smallCaps w:val="0"/>
        <w:strike w:val="0"/>
        <w:color w:val="auto"/>
        <w:spacing w:val="0"/>
        <w:w w:val="100"/>
        <w:position w:val="0"/>
        <w:sz w:val="18"/>
        <w:szCs w:val="18"/>
        <w:u w:val="none"/>
        <w:vertAlign w:val="baseline"/>
      </w:rPr>
    </w:lvl>
  </w:abstractNum>
  <w:abstractNum w:abstractNumId="1" w15:restartNumberingAfterBreak="0">
    <w:nsid w:val="00000002"/>
    <w:multiLevelType w:val="multilevel"/>
    <w:tmpl w:val="FFFFFFFF"/>
    <w:lvl w:ilvl="0">
      <w:start w:val="1"/>
      <w:numFmt w:val="decimal"/>
      <w:lvlText w:val="%1."/>
      <w:lvlJc w:val="left"/>
      <w:pPr>
        <w:ind w:left="720" w:hanging="360"/>
      </w:pPr>
      <w:rPr>
        <w:rFonts w:ascii="Arial" w:hAnsi="Arial" w:cs="Arial"/>
        <w:b/>
        <w:bCs/>
        <w:i w:val="0"/>
        <w:iCs w:val="0"/>
        <w:caps w:val="0"/>
        <w:smallCaps w:val="0"/>
        <w:strike w:val="0"/>
        <w:color w:val="auto"/>
        <w:spacing w:val="0"/>
        <w:w w:val="100"/>
        <w:position w:val="0"/>
        <w:sz w:val="18"/>
        <w:szCs w:val="18"/>
        <w:u w:val="none"/>
        <w:vertAlign w:val="baseline"/>
      </w:rPr>
    </w:lvl>
    <w:lvl w:ilvl="1">
      <w:start w:val="1"/>
      <w:numFmt w:val="decimal"/>
      <w:lvlText w:val="%2."/>
      <w:lvlJc w:val="left"/>
      <w:pPr>
        <w:ind w:left="1080" w:hanging="360"/>
      </w:pPr>
      <w:rPr>
        <w:rFonts w:ascii="Arial" w:hAnsi="Arial" w:cs="Arial"/>
        <w:b/>
        <w:bCs/>
        <w:i w:val="0"/>
        <w:iCs w:val="0"/>
        <w:caps w:val="0"/>
        <w:smallCaps w:val="0"/>
        <w:strike w:val="0"/>
        <w:color w:val="auto"/>
        <w:spacing w:val="0"/>
        <w:w w:val="100"/>
        <w:position w:val="0"/>
        <w:sz w:val="18"/>
        <w:szCs w:val="18"/>
        <w:u w:val="none"/>
        <w:vertAlign w:val="baseline"/>
      </w:rPr>
    </w:lvl>
    <w:lvl w:ilvl="2">
      <w:start w:val="1"/>
      <w:numFmt w:val="decimal"/>
      <w:lvlText w:val="%3."/>
      <w:lvlJc w:val="left"/>
      <w:pPr>
        <w:ind w:left="1440" w:hanging="360"/>
      </w:pPr>
      <w:rPr>
        <w:rFonts w:ascii="Arial" w:hAnsi="Arial" w:cs="Arial"/>
        <w:b/>
        <w:bCs/>
        <w:i w:val="0"/>
        <w:iCs w:val="0"/>
        <w:caps w:val="0"/>
        <w:smallCaps w:val="0"/>
        <w:strike w:val="0"/>
        <w:color w:val="auto"/>
        <w:spacing w:val="0"/>
        <w:w w:val="100"/>
        <w:position w:val="0"/>
        <w:sz w:val="18"/>
        <w:szCs w:val="18"/>
        <w:u w:val="none"/>
        <w:vertAlign w:val="baseline"/>
      </w:rPr>
    </w:lvl>
    <w:lvl w:ilvl="3">
      <w:start w:val="1"/>
      <w:numFmt w:val="decimal"/>
      <w:lvlText w:val="%4."/>
      <w:lvlJc w:val="left"/>
      <w:pPr>
        <w:ind w:left="1800" w:hanging="360"/>
      </w:pPr>
      <w:rPr>
        <w:rFonts w:ascii="Arial" w:hAnsi="Arial" w:cs="Arial"/>
        <w:b/>
        <w:bCs/>
        <w:i w:val="0"/>
        <w:iCs w:val="0"/>
        <w:caps w:val="0"/>
        <w:smallCaps w:val="0"/>
        <w:strike w:val="0"/>
        <w:color w:val="auto"/>
        <w:spacing w:val="0"/>
        <w:w w:val="100"/>
        <w:position w:val="0"/>
        <w:sz w:val="18"/>
        <w:szCs w:val="18"/>
        <w:u w:val="none"/>
        <w:vertAlign w:val="baseline"/>
      </w:rPr>
    </w:lvl>
    <w:lvl w:ilvl="4">
      <w:start w:val="1"/>
      <w:numFmt w:val="decimal"/>
      <w:lvlText w:val="%5."/>
      <w:lvlJc w:val="left"/>
      <w:pPr>
        <w:ind w:left="2160" w:hanging="360"/>
      </w:pPr>
      <w:rPr>
        <w:rFonts w:ascii="Arial" w:hAnsi="Arial" w:cs="Arial"/>
        <w:b/>
        <w:bCs/>
        <w:i w:val="0"/>
        <w:iCs w:val="0"/>
        <w:caps w:val="0"/>
        <w:smallCaps w:val="0"/>
        <w:strike w:val="0"/>
        <w:color w:val="auto"/>
        <w:spacing w:val="0"/>
        <w:w w:val="100"/>
        <w:position w:val="0"/>
        <w:sz w:val="18"/>
        <w:szCs w:val="18"/>
        <w:u w:val="none"/>
        <w:vertAlign w:val="baseline"/>
      </w:rPr>
    </w:lvl>
    <w:lvl w:ilvl="5">
      <w:start w:val="1"/>
      <w:numFmt w:val="decimal"/>
      <w:lvlText w:val="%6."/>
      <w:lvlJc w:val="left"/>
      <w:pPr>
        <w:ind w:left="2520" w:hanging="360"/>
      </w:pPr>
      <w:rPr>
        <w:rFonts w:ascii="Arial" w:hAnsi="Arial" w:cs="Arial"/>
        <w:b/>
        <w:bCs/>
        <w:i w:val="0"/>
        <w:iCs w:val="0"/>
        <w:caps w:val="0"/>
        <w:smallCaps w:val="0"/>
        <w:strike w:val="0"/>
        <w:color w:val="auto"/>
        <w:spacing w:val="0"/>
        <w:w w:val="100"/>
        <w:position w:val="0"/>
        <w:sz w:val="18"/>
        <w:szCs w:val="18"/>
        <w:u w:val="none"/>
        <w:vertAlign w:val="baseline"/>
      </w:rPr>
    </w:lvl>
    <w:lvl w:ilvl="6">
      <w:start w:val="1"/>
      <w:numFmt w:val="decimal"/>
      <w:lvlText w:val="%7."/>
      <w:lvlJc w:val="left"/>
      <w:pPr>
        <w:ind w:left="2880" w:hanging="360"/>
      </w:pPr>
      <w:rPr>
        <w:rFonts w:ascii="Arial" w:hAnsi="Arial" w:cs="Arial"/>
        <w:b/>
        <w:bCs/>
        <w:i w:val="0"/>
        <w:iCs w:val="0"/>
        <w:caps w:val="0"/>
        <w:smallCaps w:val="0"/>
        <w:strike w:val="0"/>
        <w:color w:val="auto"/>
        <w:spacing w:val="0"/>
        <w:w w:val="100"/>
        <w:position w:val="0"/>
        <w:sz w:val="18"/>
        <w:szCs w:val="18"/>
        <w:u w:val="none"/>
        <w:vertAlign w:val="baseline"/>
      </w:rPr>
    </w:lvl>
    <w:lvl w:ilvl="7">
      <w:start w:val="1"/>
      <w:numFmt w:val="decimal"/>
      <w:lvlText w:val="%8."/>
      <w:lvlJc w:val="left"/>
      <w:pPr>
        <w:ind w:left="3240" w:hanging="360"/>
      </w:pPr>
      <w:rPr>
        <w:rFonts w:ascii="Arial" w:hAnsi="Arial" w:cs="Arial"/>
        <w:b/>
        <w:bCs/>
        <w:i w:val="0"/>
        <w:iCs w:val="0"/>
        <w:caps w:val="0"/>
        <w:smallCaps w:val="0"/>
        <w:strike w:val="0"/>
        <w:color w:val="auto"/>
        <w:spacing w:val="0"/>
        <w:w w:val="100"/>
        <w:position w:val="0"/>
        <w:sz w:val="18"/>
        <w:szCs w:val="18"/>
        <w:u w:val="none"/>
        <w:vertAlign w:val="baseline"/>
      </w:rPr>
    </w:lvl>
    <w:lvl w:ilvl="8">
      <w:start w:val="1"/>
      <w:numFmt w:val="decimal"/>
      <w:lvlText w:val="%9."/>
      <w:lvlJc w:val="left"/>
      <w:pPr>
        <w:ind w:left="3600" w:hanging="360"/>
      </w:pPr>
      <w:rPr>
        <w:rFonts w:ascii="Arial" w:hAnsi="Arial" w:cs="Arial"/>
        <w:b/>
        <w:bCs/>
        <w:i w:val="0"/>
        <w:iCs w:val="0"/>
        <w:caps w:val="0"/>
        <w:smallCaps w:val="0"/>
        <w:strike w:val="0"/>
        <w:color w:val="auto"/>
        <w:spacing w:val="0"/>
        <w:w w:val="100"/>
        <w:position w:val="0"/>
        <w:sz w:val="18"/>
        <w:szCs w:val="18"/>
        <w:u w:val="none"/>
        <w:vertAlign w:val="baseline"/>
      </w:rPr>
    </w:lvl>
  </w:abstractNum>
  <w:abstractNum w:abstractNumId="2" w15:restartNumberingAfterBreak="0">
    <w:nsid w:val="00000003"/>
    <w:multiLevelType w:val="multilevel"/>
    <w:tmpl w:val="FFFFFFFF"/>
    <w:lvl w:ilvl="0">
      <w:start w:val="2"/>
      <w:numFmt w:val="decimal"/>
      <w:lvlText w:val="%1."/>
      <w:lvlJc w:val="left"/>
      <w:pPr>
        <w:ind w:left="720" w:hanging="360"/>
      </w:pPr>
      <w:rPr>
        <w:rFonts w:ascii="Arial" w:hAnsi="Arial" w:cs="Arial"/>
        <w:b/>
        <w:bCs/>
        <w:i w:val="0"/>
        <w:iCs w:val="0"/>
        <w:caps w:val="0"/>
        <w:smallCaps w:val="0"/>
        <w:strike w:val="0"/>
        <w:color w:val="auto"/>
        <w:spacing w:val="0"/>
        <w:w w:val="100"/>
        <w:position w:val="0"/>
        <w:sz w:val="18"/>
        <w:szCs w:val="18"/>
        <w:u w:val="none"/>
        <w:vertAlign w:val="baseline"/>
      </w:rPr>
    </w:lvl>
    <w:lvl w:ilvl="1">
      <w:start w:val="1"/>
      <w:numFmt w:val="lowerLetter"/>
      <w:lvlText w:val="%2."/>
      <w:lvlJc w:val="left"/>
      <w:pPr>
        <w:ind w:left="1440" w:hanging="360"/>
      </w:pPr>
      <w:rPr>
        <w:rFonts w:ascii="Arial" w:hAnsi="Arial" w:cs="Arial"/>
        <w:b/>
        <w:bCs/>
        <w:i w:val="0"/>
        <w:iCs w:val="0"/>
        <w:caps w:val="0"/>
        <w:smallCaps w:val="0"/>
        <w:strike w:val="0"/>
        <w:color w:val="auto"/>
        <w:spacing w:val="0"/>
        <w:w w:val="100"/>
        <w:position w:val="0"/>
        <w:sz w:val="18"/>
        <w:szCs w:val="18"/>
        <w:u w:val="none"/>
        <w:vertAlign w:val="baseline"/>
      </w:rPr>
    </w:lvl>
    <w:lvl w:ilvl="2">
      <w:start w:val="1"/>
      <w:numFmt w:val="lowerLetter"/>
      <w:lvlText w:val="%3."/>
      <w:lvlJc w:val="left"/>
      <w:pPr>
        <w:ind w:left="1800" w:hanging="360"/>
      </w:pPr>
      <w:rPr>
        <w:rFonts w:ascii="Arial" w:hAnsi="Arial" w:cs="Arial"/>
        <w:b/>
        <w:bCs/>
        <w:i w:val="0"/>
        <w:iCs w:val="0"/>
        <w:caps w:val="0"/>
        <w:smallCaps w:val="0"/>
        <w:strike w:val="0"/>
        <w:color w:val="auto"/>
        <w:spacing w:val="0"/>
        <w:w w:val="100"/>
        <w:position w:val="0"/>
        <w:sz w:val="18"/>
        <w:szCs w:val="18"/>
        <w:u w:val="none"/>
        <w:vertAlign w:val="baseline"/>
      </w:rPr>
    </w:lvl>
    <w:lvl w:ilvl="3">
      <w:start w:val="1"/>
      <w:numFmt w:val="lowerLetter"/>
      <w:lvlText w:val="%4."/>
      <w:lvlJc w:val="left"/>
      <w:pPr>
        <w:ind w:left="2160" w:hanging="360"/>
      </w:pPr>
      <w:rPr>
        <w:rFonts w:ascii="Arial" w:hAnsi="Arial" w:cs="Arial"/>
        <w:b/>
        <w:bCs/>
        <w:i w:val="0"/>
        <w:iCs w:val="0"/>
        <w:caps w:val="0"/>
        <w:smallCaps w:val="0"/>
        <w:strike w:val="0"/>
        <w:color w:val="auto"/>
        <w:spacing w:val="0"/>
        <w:w w:val="100"/>
        <w:position w:val="0"/>
        <w:sz w:val="18"/>
        <w:szCs w:val="18"/>
        <w:u w:val="none"/>
        <w:vertAlign w:val="baseline"/>
      </w:rPr>
    </w:lvl>
    <w:lvl w:ilvl="4">
      <w:start w:val="1"/>
      <w:numFmt w:val="lowerLetter"/>
      <w:lvlText w:val="%5."/>
      <w:lvlJc w:val="left"/>
      <w:pPr>
        <w:ind w:left="2520" w:hanging="360"/>
      </w:pPr>
      <w:rPr>
        <w:rFonts w:ascii="Arial" w:hAnsi="Arial" w:cs="Arial"/>
        <w:b/>
        <w:bCs/>
        <w:i w:val="0"/>
        <w:iCs w:val="0"/>
        <w:caps w:val="0"/>
        <w:smallCaps w:val="0"/>
        <w:strike w:val="0"/>
        <w:color w:val="auto"/>
        <w:spacing w:val="0"/>
        <w:w w:val="100"/>
        <w:position w:val="0"/>
        <w:sz w:val="18"/>
        <w:szCs w:val="18"/>
        <w:u w:val="none"/>
        <w:vertAlign w:val="baseline"/>
      </w:rPr>
    </w:lvl>
    <w:lvl w:ilvl="5">
      <w:start w:val="1"/>
      <w:numFmt w:val="lowerLetter"/>
      <w:lvlText w:val="%6."/>
      <w:lvlJc w:val="left"/>
      <w:pPr>
        <w:ind w:left="2880" w:hanging="360"/>
      </w:pPr>
      <w:rPr>
        <w:rFonts w:ascii="Arial" w:hAnsi="Arial" w:cs="Arial"/>
        <w:b/>
        <w:bCs/>
        <w:i w:val="0"/>
        <w:iCs w:val="0"/>
        <w:caps w:val="0"/>
        <w:smallCaps w:val="0"/>
        <w:strike w:val="0"/>
        <w:color w:val="auto"/>
        <w:spacing w:val="0"/>
        <w:w w:val="100"/>
        <w:position w:val="0"/>
        <w:sz w:val="18"/>
        <w:szCs w:val="18"/>
        <w:u w:val="none"/>
        <w:vertAlign w:val="baseline"/>
      </w:rPr>
    </w:lvl>
    <w:lvl w:ilvl="6">
      <w:start w:val="1"/>
      <w:numFmt w:val="lowerLetter"/>
      <w:lvlText w:val="%7."/>
      <w:lvlJc w:val="left"/>
      <w:pPr>
        <w:ind w:left="3240" w:hanging="360"/>
      </w:pPr>
      <w:rPr>
        <w:rFonts w:ascii="Arial" w:hAnsi="Arial" w:cs="Arial"/>
        <w:b/>
        <w:bCs/>
        <w:i w:val="0"/>
        <w:iCs w:val="0"/>
        <w:caps w:val="0"/>
        <w:smallCaps w:val="0"/>
        <w:strike w:val="0"/>
        <w:color w:val="auto"/>
        <w:spacing w:val="0"/>
        <w:w w:val="100"/>
        <w:position w:val="0"/>
        <w:sz w:val="18"/>
        <w:szCs w:val="18"/>
        <w:u w:val="none"/>
        <w:vertAlign w:val="baseline"/>
      </w:rPr>
    </w:lvl>
    <w:lvl w:ilvl="7">
      <w:start w:val="1"/>
      <w:numFmt w:val="lowerLetter"/>
      <w:lvlText w:val="%8."/>
      <w:lvlJc w:val="left"/>
      <w:pPr>
        <w:ind w:left="3600" w:hanging="360"/>
      </w:pPr>
      <w:rPr>
        <w:rFonts w:ascii="Arial" w:hAnsi="Arial" w:cs="Arial"/>
        <w:b/>
        <w:bCs/>
        <w:i w:val="0"/>
        <w:iCs w:val="0"/>
        <w:caps w:val="0"/>
        <w:smallCaps w:val="0"/>
        <w:strike w:val="0"/>
        <w:color w:val="auto"/>
        <w:spacing w:val="0"/>
        <w:w w:val="100"/>
        <w:position w:val="0"/>
        <w:sz w:val="18"/>
        <w:szCs w:val="18"/>
        <w:u w:val="none"/>
        <w:vertAlign w:val="baseline"/>
      </w:rPr>
    </w:lvl>
    <w:lvl w:ilvl="8">
      <w:start w:val="1"/>
      <w:numFmt w:val="lowerLetter"/>
      <w:lvlText w:val="%9."/>
      <w:lvlJc w:val="left"/>
      <w:pPr>
        <w:ind w:left="3960" w:hanging="360"/>
      </w:pPr>
      <w:rPr>
        <w:rFonts w:ascii="Arial" w:hAnsi="Arial" w:cs="Arial"/>
        <w:b/>
        <w:bCs/>
        <w:i w:val="0"/>
        <w:iCs w:val="0"/>
        <w:caps w:val="0"/>
        <w:smallCaps w:val="0"/>
        <w:strike w:val="0"/>
        <w:color w:val="auto"/>
        <w:spacing w:val="0"/>
        <w:w w:val="100"/>
        <w:position w:val="0"/>
        <w:sz w:val="18"/>
        <w:szCs w:val="18"/>
        <w:u w:val="none"/>
        <w:vertAlign w:val="baseline"/>
      </w:rPr>
    </w:lvl>
  </w:abstractNum>
  <w:num w:numId="1" w16cid:durableId="1946185203">
    <w:abstractNumId w:val="0"/>
  </w:num>
  <w:num w:numId="2" w16cid:durableId="1674994807">
    <w:abstractNumId w:val="1"/>
  </w:num>
  <w:num w:numId="3" w16cid:durableId="2009670594">
    <w:abstractNumId w:val="2"/>
  </w:num>
  <w:num w:numId="4" w16cid:durableId="1936934875">
    <w:abstractNumId w:val="2"/>
    <w:lvlOverride w:ilvl="0">
      <w:lvl w:ilvl="0">
        <w:start w:val="2"/>
        <w:numFmt w:val="decimal"/>
        <w:lvlText w:val="%1."/>
        <w:lvlJc w:val="left"/>
        <w:pPr>
          <w:ind w:left="720" w:hanging="360"/>
        </w:pPr>
        <w:rPr>
          <w:rFonts w:ascii="Arial" w:hAnsi="Arial" w:cs="Arial"/>
          <w:b/>
          <w:bCs/>
          <w:i w:val="0"/>
          <w:iCs w:val="0"/>
          <w:caps w:val="0"/>
          <w:smallCaps w:val="0"/>
          <w:strike w:val="0"/>
          <w:color w:val="auto"/>
          <w:spacing w:val="0"/>
          <w:w w:val="100"/>
          <w:position w:val="0"/>
          <w:sz w:val="18"/>
          <w:szCs w:val="18"/>
          <w:u w:val="none"/>
          <w:vertAlign w:val="baseline"/>
        </w:rPr>
      </w:lvl>
    </w:lvlOverride>
    <w:lvlOverride w:ilvl="1">
      <w:lvl w:ilvl="1">
        <w:start w:val="1"/>
        <w:numFmt w:val="lowerLetter"/>
        <w:lvlText w:val="%2."/>
        <w:lvlJc w:val="left"/>
        <w:pPr>
          <w:ind w:left="1440" w:hanging="360"/>
        </w:pPr>
        <w:rPr>
          <w:rFonts w:ascii="Arial" w:hAnsi="Arial" w:cs="Arial"/>
          <w:b w:val="0"/>
          <w:bCs w:val="0"/>
          <w:i w:val="0"/>
          <w:iCs w:val="0"/>
          <w:caps w:val="0"/>
          <w:smallCaps w:val="0"/>
          <w:strike w:val="0"/>
          <w:color w:val="auto"/>
          <w:spacing w:val="0"/>
          <w:w w:val="100"/>
          <w:position w:val="0"/>
          <w:sz w:val="18"/>
          <w:szCs w:val="18"/>
          <w:u w:val="none"/>
          <w:vertAlign w:val="baseline"/>
        </w:rPr>
      </w:lvl>
    </w:lvlOverride>
    <w:lvlOverride w:ilvl="2">
      <w:lvl w:ilvl="2">
        <w:start w:val="1"/>
        <w:numFmt w:val="lowerLetter"/>
        <w:lvlText w:val="%3."/>
        <w:lvlJc w:val="left"/>
        <w:pPr>
          <w:ind w:left="1800" w:hanging="360"/>
        </w:pPr>
        <w:rPr>
          <w:rFonts w:ascii="Arial" w:hAnsi="Arial" w:cs="Arial"/>
          <w:b/>
          <w:bCs/>
          <w:i w:val="0"/>
          <w:iCs w:val="0"/>
          <w:caps w:val="0"/>
          <w:smallCaps w:val="0"/>
          <w:strike w:val="0"/>
          <w:color w:val="auto"/>
          <w:spacing w:val="0"/>
          <w:w w:val="100"/>
          <w:position w:val="0"/>
          <w:sz w:val="18"/>
          <w:szCs w:val="18"/>
          <w:u w:val="none"/>
          <w:vertAlign w:val="baseline"/>
        </w:rPr>
      </w:lvl>
    </w:lvlOverride>
    <w:lvlOverride w:ilvl="3">
      <w:lvl w:ilvl="3">
        <w:start w:val="1"/>
        <w:numFmt w:val="lowerLetter"/>
        <w:lvlText w:val="%4."/>
        <w:lvlJc w:val="left"/>
        <w:pPr>
          <w:ind w:left="2160" w:hanging="360"/>
        </w:pPr>
        <w:rPr>
          <w:rFonts w:ascii="Arial" w:hAnsi="Arial" w:cs="Arial"/>
          <w:b/>
          <w:bCs/>
          <w:i w:val="0"/>
          <w:iCs w:val="0"/>
          <w:caps w:val="0"/>
          <w:smallCaps w:val="0"/>
          <w:strike w:val="0"/>
          <w:color w:val="auto"/>
          <w:spacing w:val="0"/>
          <w:w w:val="100"/>
          <w:position w:val="0"/>
          <w:sz w:val="18"/>
          <w:szCs w:val="18"/>
          <w:u w:val="none"/>
          <w:vertAlign w:val="baseline"/>
        </w:rPr>
      </w:lvl>
    </w:lvlOverride>
    <w:lvlOverride w:ilvl="4">
      <w:lvl w:ilvl="4">
        <w:start w:val="1"/>
        <w:numFmt w:val="lowerLetter"/>
        <w:lvlText w:val="%5."/>
        <w:lvlJc w:val="left"/>
        <w:pPr>
          <w:ind w:left="2520" w:hanging="360"/>
        </w:pPr>
        <w:rPr>
          <w:rFonts w:ascii="Arial" w:hAnsi="Arial" w:cs="Arial"/>
          <w:b/>
          <w:bCs/>
          <w:i w:val="0"/>
          <w:iCs w:val="0"/>
          <w:caps w:val="0"/>
          <w:smallCaps w:val="0"/>
          <w:strike w:val="0"/>
          <w:color w:val="auto"/>
          <w:spacing w:val="0"/>
          <w:w w:val="100"/>
          <w:position w:val="0"/>
          <w:sz w:val="18"/>
          <w:szCs w:val="18"/>
          <w:u w:val="none"/>
          <w:vertAlign w:val="baseline"/>
        </w:rPr>
      </w:lvl>
    </w:lvlOverride>
    <w:lvlOverride w:ilvl="5">
      <w:lvl w:ilvl="5">
        <w:start w:val="1"/>
        <w:numFmt w:val="lowerLetter"/>
        <w:lvlText w:val="%6."/>
        <w:lvlJc w:val="left"/>
        <w:pPr>
          <w:ind w:left="2880" w:hanging="360"/>
        </w:pPr>
        <w:rPr>
          <w:rFonts w:ascii="Arial" w:hAnsi="Arial" w:cs="Arial"/>
          <w:b/>
          <w:bCs/>
          <w:i w:val="0"/>
          <w:iCs w:val="0"/>
          <w:caps w:val="0"/>
          <w:smallCaps w:val="0"/>
          <w:strike w:val="0"/>
          <w:color w:val="auto"/>
          <w:spacing w:val="0"/>
          <w:w w:val="100"/>
          <w:position w:val="0"/>
          <w:sz w:val="18"/>
          <w:szCs w:val="18"/>
          <w:u w:val="none"/>
          <w:vertAlign w:val="baseline"/>
        </w:rPr>
      </w:lvl>
    </w:lvlOverride>
    <w:lvlOverride w:ilvl="6">
      <w:lvl w:ilvl="6">
        <w:start w:val="1"/>
        <w:numFmt w:val="lowerLetter"/>
        <w:lvlText w:val="%7."/>
        <w:lvlJc w:val="left"/>
        <w:pPr>
          <w:ind w:left="3240" w:hanging="360"/>
        </w:pPr>
        <w:rPr>
          <w:rFonts w:ascii="Arial" w:hAnsi="Arial" w:cs="Arial"/>
          <w:b/>
          <w:bCs/>
          <w:i w:val="0"/>
          <w:iCs w:val="0"/>
          <w:caps w:val="0"/>
          <w:smallCaps w:val="0"/>
          <w:strike w:val="0"/>
          <w:color w:val="auto"/>
          <w:spacing w:val="0"/>
          <w:w w:val="100"/>
          <w:position w:val="0"/>
          <w:sz w:val="18"/>
          <w:szCs w:val="18"/>
          <w:u w:val="none"/>
          <w:vertAlign w:val="baseline"/>
        </w:rPr>
      </w:lvl>
    </w:lvlOverride>
    <w:lvlOverride w:ilvl="7">
      <w:lvl w:ilvl="7">
        <w:start w:val="1"/>
        <w:numFmt w:val="lowerLetter"/>
        <w:lvlText w:val="%8."/>
        <w:lvlJc w:val="left"/>
        <w:pPr>
          <w:ind w:left="3600" w:hanging="360"/>
        </w:pPr>
        <w:rPr>
          <w:rFonts w:ascii="Arial" w:hAnsi="Arial" w:cs="Arial"/>
          <w:b/>
          <w:bCs/>
          <w:i w:val="0"/>
          <w:iCs w:val="0"/>
          <w:caps w:val="0"/>
          <w:smallCaps w:val="0"/>
          <w:strike w:val="0"/>
          <w:color w:val="auto"/>
          <w:spacing w:val="0"/>
          <w:w w:val="100"/>
          <w:position w:val="0"/>
          <w:sz w:val="18"/>
          <w:szCs w:val="18"/>
          <w:u w:val="none"/>
          <w:vertAlign w:val="baseline"/>
        </w:rPr>
      </w:lvl>
    </w:lvlOverride>
    <w:lvlOverride w:ilvl="8">
      <w:lvl w:ilvl="8">
        <w:start w:val="1"/>
        <w:numFmt w:val="lowerLetter"/>
        <w:lvlText w:val="%9."/>
        <w:lvlJc w:val="left"/>
        <w:pPr>
          <w:ind w:left="3960" w:hanging="360"/>
        </w:pPr>
        <w:rPr>
          <w:rFonts w:ascii="Arial" w:hAnsi="Arial" w:cs="Arial"/>
          <w:b/>
          <w:bCs/>
          <w:i w:val="0"/>
          <w:iCs w:val="0"/>
          <w:caps w:val="0"/>
          <w:smallCaps w:val="0"/>
          <w:strike w:val="0"/>
          <w:color w:val="auto"/>
          <w:spacing w:val="0"/>
          <w:w w:val="100"/>
          <w:position w:val="0"/>
          <w:sz w:val="18"/>
          <w:szCs w:val="18"/>
          <w:u w:val="none"/>
          <w:vertAlign w:val="baseline"/>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doNotTrackMoves/>
  <w:defaultTabStop w:val="1134"/>
  <w:drawingGridHorizontalSpacing w:val="120"/>
  <w:drawingGridVerticalSpacing w:val="120"/>
  <w:displayHorizontalDrawingGridEvery w:val="0"/>
  <w:displayVerticalDrawingGridEvery w:val="3"/>
  <w:doNotUseMarginsForDrawingGridOrigin/>
  <w:characterSpacingControl w:val="compressPunctuation"/>
  <w:doNotValidateAgainstSchema/>
  <w:doNotDemarcateInvalidXml/>
  <w:compat>
    <w:spaceForUL/>
    <w:balanceSingleByteDoubleByteWidth/>
    <w:noExtraLineSpacing/>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C44B19"/>
    <w:rsid w:val="00515FAA"/>
    <w:rsid w:val="00AE5460"/>
    <w:rsid w:val="00C44B1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0C22CB6"/>
  <w14:defaultImageDpi w14:val="0"/>
  <w15:docId w15:val="{279B29D0-CE79-45A4-8726-E9E1FB45CF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en-AU" w:eastAsia="en-A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autoSpaceDE w:val="0"/>
      <w:autoSpaceDN w:val="0"/>
      <w:adjustRightInd w:val="0"/>
      <w:spacing w:after="160" w:line="259" w:lineRule="auto"/>
    </w:pPr>
    <w:rPr>
      <w:rFonts w:cs="Calibri"/>
      <w:sz w:val="22"/>
      <w:szCs w:val="22"/>
    </w:rPr>
  </w:style>
  <w:style w:type="character" w:default="1" w:styleId="DefaultParagraphFont">
    <w:name w:val="Default Paragraph Font"/>
    <w:uiPriority w:val="99"/>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591</Words>
  <Characters>3375</Characters>
  <Application>Microsoft Office Word</Application>
  <DocSecurity>0</DocSecurity>
  <Lines>28</Lines>
  <Paragraphs>7</Paragraphs>
  <ScaleCrop>false</ScaleCrop>
  <Company/>
  <LinksUpToDate>false</LinksUpToDate>
  <CharactersWithSpaces>3959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Hay</dc:creator>
  <cp:keywords/>
  <dc:description/>
  <cp:lastModifiedBy>Rebecca Hay</cp:lastModifiedBy>
  <cp:revision>2</cp:revision>
  <dcterms:created xsi:type="dcterms:W3CDTF">2023-08-23T02:07:00Z</dcterms:created>
  <dcterms:modified xsi:type="dcterms:W3CDTF">2023-08-23T02:07:00Z</dcterms:modified>
</cp:coreProperties>
</file>